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BC" w:rsidRPr="006002CD" w:rsidRDefault="006002CD">
      <w:pPr>
        <w:spacing w:before="64"/>
        <w:ind w:left="1561" w:right="571"/>
        <w:jc w:val="center"/>
        <w:rPr>
          <w:sz w:val="23"/>
          <w:lang w:val="ru-RU"/>
        </w:rPr>
      </w:pPr>
      <w:r w:rsidRPr="006002CD">
        <w:rPr>
          <w:color w:val="21211F"/>
          <w:sz w:val="23"/>
          <w:lang w:val="ru-RU"/>
        </w:rPr>
        <w:t>ПРОТОКОЛ</w:t>
      </w:r>
      <w:r w:rsidRPr="006002CD">
        <w:rPr>
          <w:color w:val="21211F"/>
          <w:spacing w:val="1"/>
          <w:sz w:val="23"/>
          <w:lang w:val="ru-RU"/>
        </w:rPr>
        <w:t xml:space="preserve"> </w:t>
      </w:r>
      <w:r w:rsidRPr="006002CD">
        <w:rPr>
          <w:rFonts w:ascii="Arial" w:hAnsi="Arial"/>
          <w:color w:val="21211F"/>
          <w:sz w:val="21"/>
          <w:lang w:val="ru-RU"/>
        </w:rPr>
        <w:t>№</w:t>
      </w:r>
      <w:r w:rsidRPr="006002CD">
        <w:rPr>
          <w:rFonts w:ascii="Arial" w:hAnsi="Arial"/>
          <w:color w:val="21211F"/>
          <w:spacing w:val="-13"/>
          <w:sz w:val="21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150</w:t>
      </w:r>
    </w:p>
    <w:p w:rsidR="00B37FBC" w:rsidRPr="006002CD" w:rsidRDefault="006002CD">
      <w:pPr>
        <w:spacing w:before="15" w:line="223" w:lineRule="auto"/>
        <w:ind w:left="1564" w:right="571"/>
        <w:jc w:val="center"/>
        <w:rPr>
          <w:sz w:val="23"/>
          <w:lang w:val="ru-RU"/>
        </w:rPr>
      </w:pPr>
      <w:r w:rsidRPr="006002CD">
        <w:rPr>
          <w:color w:val="21211F"/>
          <w:sz w:val="23"/>
          <w:lang w:val="ru-RU"/>
        </w:rPr>
        <w:t>собрания Президиума</w:t>
      </w:r>
      <w:r w:rsidRPr="006002CD">
        <w:rPr>
          <w:color w:val="21211F"/>
          <w:spacing w:val="1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Саморегулируемой организации</w:t>
      </w:r>
      <w:r w:rsidRPr="006002CD">
        <w:rPr>
          <w:color w:val="21211F"/>
          <w:spacing w:val="1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Некоммерческого партнерства</w:t>
      </w:r>
      <w:r w:rsidRPr="006002CD">
        <w:rPr>
          <w:color w:val="21211F"/>
          <w:spacing w:val="1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по</w:t>
      </w:r>
      <w:r w:rsidRPr="006002CD">
        <w:rPr>
          <w:color w:val="21211F"/>
          <w:spacing w:val="1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содействию</w:t>
      </w:r>
      <w:r w:rsidRPr="006002CD">
        <w:rPr>
          <w:color w:val="21211F"/>
          <w:spacing w:val="19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в</w:t>
      </w:r>
      <w:r w:rsidRPr="006002CD">
        <w:rPr>
          <w:color w:val="21211F"/>
          <w:spacing w:val="23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реализации</w:t>
      </w:r>
      <w:r w:rsidRPr="006002CD">
        <w:rPr>
          <w:color w:val="21211F"/>
          <w:spacing w:val="16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архитектурно-строительного</w:t>
      </w:r>
      <w:r w:rsidRPr="006002CD">
        <w:rPr>
          <w:color w:val="21211F"/>
          <w:spacing w:val="10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проектирования</w:t>
      </w:r>
      <w:r w:rsidRPr="006002CD">
        <w:rPr>
          <w:color w:val="21211F"/>
          <w:spacing w:val="-10"/>
          <w:sz w:val="23"/>
          <w:lang w:val="ru-RU"/>
        </w:rPr>
        <w:t xml:space="preserve"> </w:t>
      </w:r>
      <w:r>
        <w:rPr>
          <w:color w:val="21211F"/>
          <w:sz w:val="23"/>
          <w:lang w:val="ru-RU"/>
        </w:rPr>
        <w:t>«ПроЭк»</w:t>
      </w:r>
      <w:bookmarkStart w:id="0" w:name="_GoBack"/>
      <w:bookmarkEnd w:id="0"/>
    </w:p>
    <w:p w:rsidR="00B37FBC" w:rsidRPr="006002CD" w:rsidRDefault="00B37FBC">
      <w:pPr>
        <w:pStyle w:val="a3"/>
        <w:spacing w:before="6"/>
        <w:rPr>
          <w:lang w:val="ru-RU"/>
        </w:rPr>
      </w:pPr>
    </w:p>
    <w:p w:rsidR="00B37FBC" w:rsidRPr="006002CD" w:rsidRDefault="006002CD">
      <w:pPr>
        <w:tabs>
          <w:tab w:val="left" w:pos="8517"/>
        </w:tabs>
        <w:ind w:left="1123"/>
        <w:rPr>
          <w:b/>
          <w:sz w:val="21"/>
          <w:lang w:val="ru-RU"/>
        </w:rPr>
      </w:pPr>
      <w:r w:rsidRPr="006002CD">
        <w:rPr>
          <w:color w:val="21211F"/>
          <w:sz w:val="23"/>
          <w:lang w:val="ru-RU"/>
        </w:rPr>
        <w:t>г.</w:t>
      </w:r>
      <w:r w:rsidRPr="006002CD">
        <w:rPr>
          <w:color w:val="21211F"/>
          <w:spacing w:val="-2"/>
          <w:sz w:val="23"/>
          <w:lang w:val="ru-RU"/>
        </w:rPr>
        <w:t xml:space="preserve"> </w:t>
      </w:r>
      <w:r w:rsidRPr="006002CD">
        <w:rPr>
          <w:color w:val="21211F"/>
          <w:sz w:val="23"/>
          <w:lang w:val="ru-RU"/>
        </w:rPr>
        <w:t>Москва</w:t>
      </w:r>
      <w:r w:rsidRPr="006002CD">
        <w:rPr>
          <w:color w:val="21211F"/>
          <w:sz w:val="23"/>
          <w:lang w:val="ru-RU"/>
        </w:rPr>
        <w:tab/>
      </w:r>
      <w:r w:rsidRPr="006002CD">
        <w:rPr>
          <w:b/>
          <w:color w:val="21211F"/>
          <w:w w:val="105"/>
          <w:sz w:val="21"/>
          <w:lang w:val="ru-RU"/>
        </w:rPr>
        <w:t>«22» декабря</w:t>
      </w:r>
      <w:r w:rsidRPr="006002CD">
        <w:rPr>
          <w:b/>
          <w:color w:val="21211F"/>
          <w:spacing w:val="4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2014</w:t>
      </w:r>
      <w:r w:rsidRPr="006002CD">
        <w:rPr>
          <w:b/>
          <w:color w:val="21211F"/>
          <w:spacing w:val="4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г.</w:t>
      </w:r>
    </w:p>
    <w:p w:rsidR="00B37FBC" w:rsidRPr="006002CD" w:rsidRDefault="00B37FBC">
      <w:pPr>
        <w:pStyle w:val="a3"/>
        <w:spacing w:before="6"/>
        <w:rPr>
          <w:b/>
          <w:sz w:val="22"/>
          <w:lang w:val="ru-RU"/>
        </w:rPr>
      </w:pPr>
    </w:p>
    <w:p w:rsidR="00B37FBC" w:rsidRPr="006002CD" w:rsidRDefault="006002CD">
      <w:pPr>
        <w:pStyle w:val="1"/>
        <w:rPr>
          <w:lang w:val="ru-RU"/>
        </w:rPr>
      </w:pPr>
      <w:r w:rsidRPr="006002CD">
        <w:rPr>
          <w:color w:val="21211F"/>
          <w:w w:val="105"/>
          <w:lang w:val="ru-RU"/>
        </w:rPr>
        <w:t>Время</w:t>
      </w:r>
      <w:r w:rsidRPr="006002CD">
        <w:rPr>
          <w:color w:val="21211F"/>
          <w:spacing w:val="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проведения</w:t>
      </w:r>
      <w:r w:rsidRPr="006002CD">
        <w:rPr>
          <w:color w:val="21211F"/>
          <w:spacing w:val="1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собрания</w:t>
      </w:r>
      <w:r w:rsidRPr="006002CD">
        <w:rPr>
          <w:color w:val="21211F"/>
          <w:spacing w:val="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10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ч.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00</w:t>
      </w:r>
      <w:r w:rsidRPr="006002CD">
        <w:rPr>
          <w:color w:val="21211F"/>
          <w:spacing w:val="-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м.</w:t>
      </w:r>
      <w:r w:rsidRPr="006002CD">
        <w:rPr>
          <w:color w:val="21211F"/>
          <w:spacing w:val="-10"/>
          <w:w w:val="105"/>
          <w:lang w:val="ru-RU"/>
        </w:rPr>
        <w:t xml:space="preserve"> </w:t>
      </w:r>
      <w:r w:rsidRPr="006002CD">
        <w:rPr>
          <w:color w:val="0F0F0F"/>
          <w:w w:val="105"/>
          <w:lang w:val="ru-RU"/>
        </w:rPr>
        <w:t>-10</w:t>
      </w:r>
      <w:r w:rsidRPr="006002CD">
        <w:rPr>
          <w:color w:val="0F0F0F"/>
          <w:spacing w:val="4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ч.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30</w:t>
      </w:r>
      <w:r w:rsidRPr="006002CD">
        <w:rPr>
          <w:color w:val="21211F"/>
          <w:spacing w:val="-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м.</w:t>
      </w:r>
    </w:p>
    <w:p w:rsidR="00B37FBC" w:rsidRDefault="006002CD">
      <w:pPr>
        <w:spacing w:before="13"/>
        <w:ind w:left="1112"/>
        <w:rPr>
          <w:b/>
          <w:sz w:val="21"/>
        </w:rPr>
      </w:pPr>
      <w:r w:rsidRPr="006002CD">
        <w:rPr>
          <w:b/>
          <w:color w:val="21211F"/>
          <w:w w:val="105"/>
          <w:sz w:val="21"/>
          <w:lang w:val="ru-RU"/>
        </w:rPr>
        <w:t>Место</w:t>
      </w:r>
      <w:r w:rsidRPr="006002CD">
        <w:rPr>
          <w:b/>
          <w:color w:val="21211F"/>
          <w:spacing w:val="8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проведения</w:t>
      </w:r>
      <w:r w:rsidRPr="006002CD">
        <w:rPr>
          <w:b/>
          <w:color w:val="21211F"/>
          <w:spacing w:val="11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собрания:</w:t>
      </w:r>
      <w:r w:rsidRPr="006002CD">
        <w:rPr>
          <w:b/>
          <w:color w:val="21211F"/>
          <w:spacing w:val="18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111033,</w:t>
      </w:r>
      <w:r w:rsidRPr="006002CD">
        <w:rPr>
          <w:b/>
          <w:color w:val="21211F"/>
          <w:spacing w:val="-3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г.</w:t>
      </w:r>
      <w:r w:rsidRPr="006002CD">
        <w:rPr>
          <w:b/>
          <w:color w:val="21211F"/>
          <w:spacing w:val="-3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Москва,</w:t>
      </w:r>
      <w:r w:rsidRPr="006002CD">
        <w:rPr>
          <w:b/>
          <w:color w:val="21211F"/>
          <w:spacing w:val="-1"/>
          <w:w w:val="105"/>
          <w:sz w:val="21"/>
          <w:lang w:val="ru-RU"/>
        </w:rPr>
        <w:t xml:space="preserve"> </w:t>
      </w:r>
      <w:r w:rsidRPr="006002CD">
        <w:rPr>
          <w:b/>
          <w:color w:val="21211F"/>
          <w:w w:val="105"/>
          <w:sz w:val="21"/>
          <w:lang w:val="ru-RU"/>
        </w:rPr>
        <w:t>ул.</w:t>
      </w:r>
      <w:r w:rsidRPr="006002CD">
        <w:rPr>
          <w:b/>
          <w:color w:val="21211F"/>
          <w:spacing w:val="-5"/>
          <w:w w:val="105"/>
          <w:sz w:val="21"/>
          <w:lang w:val="ru-RU"/>
        </w:rPr>
        <w:t xml:space="preserve"> </w:t>
      </w:r>
      <w:proofErr w:type="spellStart"/>
      <w:r>
        <w:rPr>
          <w:b/>
          <w:color w:val="21211F"/>
          <w:w w:val="105"/>
          <w:sz w:val="21"/>
        </w:rPr>
        <w:t>Волочаевская</w:t>
      </w:r>
      <w:proofErr w:type="spellEnd"/>
      <w:r>
        <w:rPr>
          <w:b/>
          <w:color w:val="21211F"/>
          <w:w w:val="105"/>
          <w:sz w:val="21"/>
        </w:rPr>
        <w:t>,</w:t>
      </w:r>
      <w:r>
        <w:rPr>
          <w:b/>
          <w:color w:val="21211F"/>
          <w:spacing w:val="7"/>
          <w:w w:val="105"/>
          <w:sz w:val="21"/>
        </w:rPr>
        <w:t xml:space="preserve"> </w:t>
      </w:r>
      <w:r>
        <w:rPr>
          <w:b/>
          <w:color w:val="21211F"/>
          <w:w w:val="105"/>
          <w:sz w:val="21"/>
        </w:rPr>
        <w:t>д.</w:t>
      </w:r>
      <w:r>
        <w:rPr>
          <w:b/>
          <w:color w:val="21211F"/>
          <w:spacing w:val="-1"/>
          <w:w w:val="105"/>
          <w:sz w:val="21"/>
        </w:rPr>
        <w:t xml:space="preserve"> </w:t>
      </w:r>
      <w:r>
        <w:rPr>
          <w:b/>
          <w:color w:val="21211F"/>
          <w:w w:val="105"/>
          <w:sz w:val="21"/>
        </w:rPr>
        <w:t>17А,</w:t>
      </w:r>
      <w:r>
        <w:rPr>
          <w:b/>
          <w:color w:val="21211F"/>
          <w:spacing w:val="-1"/>
          <w:w w:val="105"/>
          <w:sz w:val="21"/>
        </w:rPr>
        <w:t xml:space="preserve"> </w:t>
      </w:r>
      <w:proofErr w:type="spellStart"/>
      <w:r>
        <w:rPr>
          <w:b/>
          <w:color w:val="21211F"/>
          <w:w w:val="105"/>
          <w:sz w:val="21"/>
        </w:rPr>
        <w:t>пом</w:t>
      </w:r>
      <w:proofErr w:type="spellEnd"/>
      <w:r>
        <w:rPr>
          <w:b/>
          <w:color w:val="21211F"/>
          <w:w w:val="105"/>
          <w:sz w:val="21"/>
        </w:rPr>
        <w:t>.!</w:t>
      </w:r>
    </w:p>
    <w:p w:rsidR="00B37FBC" w:rsidRDefault="00B37FBC">
      <w:pPr>
        <w:pStyle w:val="a3"/>
        <w:spacing w:before="4"/>
        <w:rPr>
          <w:b/>
          <w:sz w:val="15"/>
        </w:rPr>
      </w:pPr>
    </w:p>
    <w:p w:rsidR="00B37FBC" w:rsidRDefault="00B37FBC">
      <w:pPr>
        <w:rPr>
          <w:sz w:val="15"/>
        </w:rPr>
        <w:sectPr w:rsidR="00B37FBC">
          <w:type w:val="continuous"/>
          <w:pgSz w:w="11910" w:h="16840"/>
          <w:pgMar w:top="260" w:right="500" w:bottom="280" w:left="460" w:header="720" w:footer="720" w:gutter="0"/>
          <w:cols w:space="720"/>
        </w:sect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26"/>
        </w:rPr>
      </w:pPr>
    </w:p>
    <w:p w:rsidR="00B37FBC" w:rsidRDefault="00B37FBC">
      <w:pPr>
        <w:pStyle w:val="a3"/>
        <w:rPr>
          <w:b/>
          <w:sz w:val="31"/>
        </w:rPr>
      </w:pPr>
    </w:p>
    <w:p w:rsidR="00B37FBC" w:rsidRPr="006002CD" w:rsidRDefault="006002CD">
      <w:pPr>
        <w:pStyle w:val="a4"/>
        <w:ind w:left="109"/>
        <w:rPr>
          <w:lang w:val="ru-RU"/>
        </w:rPr>
      </w:pPr>
      <w:r>
        <w:pict>
          <v:line id="_x0000_s1027" style="position:absolute;left:0;text-align:left;z-index:15729152;mso-position-horizontal-relative:page" from="33.05pt,13.55pt" to="39.2pt,13.55pt" strokecolor="#8d8d8d" strokeweight=".16961mm">
            <w10:wrap anchorx="page"/>
          </v:line>
        </w:pict>
      </w:r>
      <w:r w:rsidRPr="006002CD">
        <w:rPr>
          <w:color w:val="8E8E8E"/>
          <w:w w:val="50"/>
          <w:lang w:val="ru-RU"/>
        </w:rPr>
        <w:t>...</w:t>
      </w:r>
    </w:p>
    <w:p w:rsidR="00B37FBC" w:rsidRPr="006002CD" w:rsidRDefault="006002CD">
      <w:pPr>
        <w:pStyle w:val="a3"/>
        <w:rPr>
          <w:sz w:val="26"/>
          <w:lang w:val="ru-RU"/>
        </w:rPr>
      </w:pPr>
      <w:r w:rsidRPr="006002CD">
        <w:rPr>
          <w:lang w:val="ru-RU"/>
        </w:rPr>
        <w:br w:type="column"/>
      </w: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26"/>
          <w:lang w:val="ru-RU"/>
        </w:rPr>
      </w:pPr>
    </w:p>
    <w:p w:rsidR="00B37FBC" w:rsidRPr="006002CD" w:rsidRDefault="00B37FBC">
      <w:pPr>
        <w:pStyle w:val="a3"/>
        <w:rPr>
          <w:sz w:val="31"/>
          <w:lang w:val="ru-RU"/>
        </w:rPr>
      </w:pPr>
    </w:p>
    <w:p w:rsidR="00B37FBC" w:rsidRPr="006002CD" w:rsidRDefault="006002CD">
      <w:pPr>
        <w:pStyle w:val="a4"/>
        <w:rPr>
          <w:lang w:val="ru-RU"/>
        </w:rPr>
      </w:pPr>
      <w:r w:rsidRPr="006002CD">
        <w:rPr>
          <w:color w:val="8E8E8E"/>
          <w:w w:val="60"/>
          <w:lang w:val="ru-RU"/>
        </w:rPr>
        <w:t>,,,</w:t>
      </w:r>
    </w:p>
    <w:p w:rsidR="00B37FBC" w:rsidRDefault="006002CD">
      <w:pPr>
        <w:pStyle w:val="a3"/>
        <w:spacing w:before="91" w:line="247" w:lineRule="auto"/>
        <w:ind w:left="127" w:right="114" w:firstLine="711"/>
        <w:jc w:val="both"/>
      </w:pPr>
      <w:r w:rsidRPr="006002CD">
        <w:rPr>
          <w:lang w:val="ru-RU"/>
        </w:rPr>
        <w:br w:type="column"/>
      </w:r>
      <w:r w:rsidRPr="006002CD">
        <w:rPr>
          <w:color w:val="21211F"/>
          <w:w w:val="105"/>
          <w:lang w:val="ru-RU"/>
        </w:rPr>
        <w:lastRenderedPageBreak/>
        <w:t>Присутствовали: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члены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Президиума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Саморегулируемой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организации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Некоммерческого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 содействию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реализации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архитектурно-строительного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 xml:space="preserve">проектирования </w:t>
      </w:r>
      <w:r w:rsidRPr="006002CD">
        <w:rPr>
          <w:color w:val="363636"/>
          <w:w w:val="105"/>
          <w:lang w:val="ru-RU"/>
        </w:rPr>
        <w:t>«</w:t>
      </w:r>
      <w:proofErr w:type="spellStart"/>
      <w:r w:rsidRPr="006002CD">
        <w:rPr>
          <w:color w:val="363636"/>
          <w:w w:val="105"/>
          <w:lang w:val="ru-RU"/>
        </w:rPr>
        <w:t>ПроЭю</w:t>
      </w:r>
      <w:proofErr w:type="spellEnd"/>
      <w:r w:rsidRPr="006002CD">
        <w:rPr>
          <w:color w:val="363636"/>
          <w:w w:val="105"/>
          <w:lang w:val="ru-RU"/>
        </w:rPr>
        <w:t>&gt;</w:t>
      </w:r>
      <w:r w:rsidRPr="006002CD">
        <w:rPr>
          <w:color w:val="363636"/>
          <w:spacing w:val="1"/>
          <w:w w:val="105"/>
          <w:lang w:val="ru-RU"/>
        </w:rPr>
        <w:t xml:space="preserve"> </w:t>
      </w:r>
      <w:r>
        <w:rPr>
          <w:color w:val="21211F"/>
          <w:w w:val="105"/>
        </w:rPr>
        <w:t>(</w:t>
      </w:r>
      <w:proofErr w:type="spellStart"/>
      <w:r>
        <w:rPr>
          <w:color w:val="21211F"/>
          <w:w w:val="105"/>
        </w:rPr>
        <w:t>далее-Партнерства</w:t>
      </w:r>
      <w:proofErr w:type="spellEnd"/>
      <w:r>
        <w:rPr>
          <w:color w:val="21211F"/>
          <w:w w:val="105"/>
        </w:rPr>
        <w:t>):</w:t>
      </w:r>
    </w:p>
    <w:p w:rsidR="00B37FBC" w:rsidRPr="006002CD" w:rsidRDefault="006002CD">
      <w:pPr>
        <w:pStyle w:val="a3"/>
        <w:spacing w:before="9" w:line="252" w:lineRule="auto"/>
        <w:ind w:left="848" w:right="5423" w:firstLine="8"/>
        <w:rPr>
          <w:lang w:val="ru-RU"/>
        </w:rPr>
      </w:pPr>
      <w:r w:rsidRPr="006002CD">
        <w:rPr>
          <w:color w:val="21211F"/>
          <w:w w:val="105"/>
          <w:lang w:val="ru-RU"/>
        </w:rPr>
        <w:t>1.Чапаев Никита Николаевич;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2.Ахметов</w:t>
      </w:r>
      <w:r w:rsidRPr="006002CD">
        <w:rPr>
          <w:color w:val="21211F"/>
          <w:spacing w:val="11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Якуб</w:t>
      </w:r>
      <w:proofErr w:type="spellEnd"/>
      <w:r w:rsidRPr="006002CD">
        <w:rPr>
          <w:color w:val="21211F"/>
          <w:spacing w:val="2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Искандярович</w:t>
      </w:r>
      <w:proofErr w:type="spellEnd"/>
      <w:r w:rsidRPr="006002CD">
        <w:rPr>
          <w:color w:val="21211F"/>
          <w:w w:val="105"/>
          <w:lang w:val="ru-RU"/>
        </w:rPr>
        <w:t>;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3</w:t>
      </w:r>
      <w:r w:rsidRPr="006002CD">
        <w:rPr>
          <w:color w:val="0F0F0F"/>
          <w:w w:val="105"/>
          <w:lang w:val="ru-RU"/>
        </w:rPr>
        <w:t>.Гудыма</w:t>
      </w:r>
      <w:r w:rsidRPr="006002CD">
        <w:rPr>
          <w:color w:val="0F0F0F"/>
          <w:spacing w:val="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Александр</w:t>
      </w:r>
      <w:r w:rsidRPr="006002CD">
        <w:rPr>
          <w:color w:val="21211F"/>
          <w:spacing w:val="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Николаевич;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4.Страхов</w:t>
      </w:r>
      <w:r w:rsidRPr="006002CD">
        <w:rPr>
          <w:color w:val="21211F"/>
          <w:spacing w:val="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Юрий</w:t>
      </w:r>
      <w:r w:rsidRPr="006002CD">
        <w:rPr>
          <w:color w:val="21211F"/>
          <w:spacing w:val="-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Михайлович;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5</w:t>
      </w:r>
      <w:r w:rsidRPr="006002CD">
        <w:rPr>
          <w:color w:val="363636"/>
          <w:w w:val="105"/>
          <w:lang w:val="ru-RU"/>
        </w:rPr>
        <w:t>.Жомов</w:t>
      </w:r>
      <w:r w:rsidRPr="006002CD">
        <w:rPr>
          <w:color w:val="363636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Андрей</w:t>
      </w:r>
      <w:r w:rsidRPr="006002CD">
        <w:rPr>
          <w:color w:val="21211F"/>
          <w:spacing w:val="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Александрович;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6.Скоробогатый</w:t>
      </w:r>
      <w:r w:rsidRPr="006002CD">
        <w:rPr>
          <w:color w:val="21211F"/>
          <w:spacing w:val="-1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Виктор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Николаевич.</w:t>
      </w:r>
    </w:p>
    <w:p w:rsidR="00B37FBC" w:rsidRPr="006002CD" w:rsidRDefault="006002CD">
      <w:pPr>
        <w:pStyle w:val="a3"/>
        <w:spacing w:before="2"/>
        <w:ind w:left="126"/>
        <w:rPr>
          <w:lang w:val="ru-RU"/>
        </w:rPr>
      </w:pPr>
      <w:r w:rsidRPr="006002CD">
        <w:rPr>
          <w:color w:val="21211F"/>
          <w:w w:val="105"/>
          <w:lang w:val="ru-RU"/>
        </w:rPr>
        <w:t>Приглашенные:</w:t>
      </w:r>
    </w:p>
    <w:p w:rsidR="00B37FBC" w:rsidRPr="006002CD" w:rsidRDefault="006002CD">
      <w:pPr>
        <w:pStyle w:val="a3"/>
        <w:tabs>
          <w:tab w:val="left" w:pos="1551"/>
        </w:tabs>
        <w:spacing w:before="13"/>
        <w:ind w:left="856"/>
        <w:rPr>
          <w:lang w:val="ru-RU"/>
        </w:rPr>
      </w:pPr>
      <w:r w:rsidRPr="006002CD">
        <w:rPr>
          <w:color w:val="363636"/>
          <w:w w:val="105"/>
          <w:lang w:val="ru-RU"/>
        </w:rPr>
        <w:t>1.</w:t>
      </w:r>
      <w:r w:rsidRPr="006002CD">
        <w:rPr>
          <w:color w:val="363636"/>
          <w:w w:val="105"/>
          <w:lang w:val="ru-RU"/>
        </w:rPr>
        <w:tab/>
      </w:r>
      <w:r w:rsidRPr="006002CD">
        <w:rPr>
          <w:color w:val="21211F"/>
          <w:w w:val="105"/>
          <w:lang w:val="ru-RU"/>
        </w:rPr>
        <w:t>Директор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Павлов Борис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Геннадьевич</w:t>
      </w:r>
      <w:r w:rsidRPr="006002CD">
        <w:rPr>
          <w:color w:val="363636"/>
          <w:w w:val="105"/>
          <w:lang w:val="ru-RU"/>
        </w:rPr>
        <w:t>.</w:t>
      </w:r>
    </w:p>
    <w:p w:rsidR="00B37FBC" w:rsidRPr="006002CD" w:rsidRDefault="00B37FBC">
      <w:pPr>
        <w:pStyle w:val="a3"/>
        <w:rPr>
          <w:sz w:val="22"/>
          <w:lang w:val="ru-RU"/>
        </w:rPr>
      </w:pPr>
    </w:p>
    <w:p w:rsidR="00B37FBC" w:rsidRPr="006002CD" w:rsidRDefault="00B37FBC">
      <w:pPr>
        <w:pStyle w:val="a3"/>
        <w:rPr>
          <w:sz w:val="23"/>
          <w:lang w:val="ru-RU"/>
        </w:rPr>
      </w:pPr>
    </w:p>
    <w:p w:rsidR="00B37FBC" w:rsidRDefault="006002CD">
      <w:pPr>
        <w:pStyle w:val="1"/>
        <w:ind w:left="121"/>
      </w:pPr>
      <w:r>
        <w:rPr>
          <w:color w:val="21211F"/>
          <w:w w:val="105"/>
        </w:rPr>
        <w:t>ПОВЕСТКА</w:t>
      </w:r>
      <w:r>
        <w:rPr>
          <w:color w:val="21211F"/>
          <w:spacing w:val="15"/>
          <w:w w:val="105"/>
        </w:rPr>
        <w:t xml:space="preserve"> </w:t>
      </w:r>
      <w:r>
        <w:rPr>
          <w:color w:val="21211F"/>
          <w:w w:val="105"/>
        </w:rPr>
        <w:t>ДНЯ:</w:t>
      </w:r>
    </w:p>
    <w:p w:rsidR="00B37FBC" w:rsidRPr="006002CD" w:rsidRDefault="006002CD">
      <w:pPr>
        <w:pStyle w:val="a5"/>
        <w:numPr>
          <w:ilvl w:val="0"/>
          <w:numId w:val="1"/>
        </w:numPr>
        <w:tabs>
          <w:tab w:val="left" w:pos="1209"/>
        </w:tabs>
        <w:spacing w:before="13"/>
        <w:ind w:hanging="358"/>
        <w:rPr>
          <w:sz w:val="21"/>
          <w:lang w:val="ru-RU"/>
        </w:rPr>
      </w:pPr>
      <w:r w:rsidRPr="006002CD">
        <w:rPr>
          <w:color w:val="21211F"/>
          <w:spacing w:val="-1"/>
          <w:w w:val="105"/>
          <w:sz w:val="21"/>
          <w:lang w:val="ru-RU"/>
        </w:rPr>
        <w:t>Избрание</w:t>
      </w:r>
      <w:r w:rsidRPr="006002CD">
        <w:rPr>
          <w:color w:val="21211F"/>
          <w:spacing w:val="-3"/>
          <w:w w:val="105"/>
          <w:sz w:val="21"/>
          <w:lang w:val="ru-RU"/>
        </w:rPr>
        <w:t xml:space="preserve"> </w:t>
      </w:r>
      <w:r w:rsidRPr="006002CD">
        <w:rPr>
          <w:color w:val="21211F"/>
          <w:spacing w:val="-1"/>
          <w:w w:val="105"/>
          <w:sz w:val="21"/>
          <w:lang w:val="ru-RU"/>
        </w:rPr>
        <w:t>председателя</w:t>
      </w:r>
      <w:r w:rsidRPr="006002CD">
        <w:rPr>
          <w:color w:val="21211F"/>
          <w:spacing w:val="5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и</w:t>
      </w:r>
      <w:r w:rsidRPr="006002CD">
        <w:rPr>
          <w:color w:val="21211F"/>
          <w:spacing w:val="-13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секретаря</w:t>
      </w:r>
      <w:r w:rsidRPr="006002CD">
        <w:rPr>
          <w:color w:val="21211F"/>
          <w:spacing w:val="1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собрания</w:t>
      </w:r>
      <w:r w:rsidRPr="006002CD">
        <w:rPr>
          <w:color w:val="21211F"/>
          <w:spacing w:val="2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Президиума</w:t>
      </w:r>
      <w:r w:rsidRPr="006002CD">
        <w:rPr>
          <w:color w:val="21211F"/>
          <w:spacing w:val="8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Партнерства;</w:t>
      </w:r>
    </w:p>
    <w:p w:rsidR="00B37FBC" w:rsidRPr="006002CD" w:rsidRDefault="006002CD">
      <w:pPr>
        <w:pStyle w:val="a5"/>
        <w:numPr>
          <w:ilvl w:val="0"/>
          <w:numId w:val="1"/>
        </w:numPr>
        <w:tabs>
          <w:tab w:val="left" w:pos="1210"/>
        </w:tabs>
        <w:ind w:left="1209" w:hanging="368"/>
        <w:rPr>
          <w:sz w:val="21"/>
          <w:lang w:val="ru-RU"/>
        </w:rPr>
      </w:pPr>
      <w:r w:rsidRPr="006002CD">
        <w:rPr>
          <w:color w:val="21211F"/>
          <w:w w:val="105"/>
          <w:sz w:val="21"/>
          <w:lang w:val="ru-RU"/>
        </w:rPr>
        <w:t>Рассмотрение</w:t>
      </w:r>
      <w:r w:rsidRPr="006002CD">
        <w:rPr>
          <w:color w:val="21211F"/>
          <w:spacing w:val="3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вопроса о</w:t>
      </w:r>
      <w:r w:rsidRPr="006002CD">
        <w:rPr>
          <w:color w:val="21211F"/>
          <w:spacing w:val="-9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принятии</w:t>
      </w:r>
      <w:r w:rsidRPr="006002CD">
        <w:rPr>
          <w:color w:val="21211F"/>
          <w:spacing w:val="-2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в</w:t>
      </w:r>
      <w:r w:rsidRPr="006002CD">
        <w:rPr>
          <w:color w:val="21211F"/>
          <w:spacing w:val="-5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состав</w:t>
      </w:r>
      <w:r w:rsidRPr="006002CD">
        <w:rPr>
          <w:color w:val="21211F"/>
          <w:spacing w:val="-4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Партнерства</w:t>
      </w:r>
      <w:r w:rsidRPr="006002CD">
        <w:rPr>
          <w:color w:val="21211F"/>
          <w:spacing w:val="11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новых</w:t>
      </w:r>
      <w:r w:rsidRPr="006002CD">
        <w:rPr>
          <w:color w:val="21211F"/>
          <w:spacing w:val="-4"/>
          <w:w w:val="105"/>
          <w:sz w:val="21"/>
          <w:lang w:val="ru-RU"/>
        </w:rPr>
        <w:t xml:space="preserve"> </w:t>
      </w:r>
      <w:r w:rsidRPr="006002CD">
        <w:rPr>
          <w:color w:val="21211F"/>
          <w:w w:val="105"/>
          <w:sz w:val="21"/>
          <w:lang w:val="ru-RU"/>
        </w:rPr>
        <w:t>членов.</w:t>
      </w:r>
    </w:p>
    <w:p w:rsidR="00B37FBC" w:rsidRPr="006002CD" w:rsidRDefault="00B37FBC">
      <w:pPr>
        <w:pStyle w:val="a3"/>
        <w:spacing w:before="3"/>
        <w:rPr>
          <w:sz w:val="23"/>
          <w:lang w:val="ru-RU"/>
        </w:rPr>
      </w:pPr>
    </w:p>
    <w:p w:rsidR="00B37FBC" w:rsidRPr="006002CD" w:rsidRDefault="006002CD">
      <w:pPr>
        <w:pStyle w:val="2"/>
        <w:ind w:left="119"/>
        <w:rPr>
          <w:lang w:val="ru-RU"/>
        </w:rPr>
      </w:pPr>
      <w:r w:rsidRPr="006002CD">
        <w:rPr>
          <w:color w:val="21211F"/>
          <w:w w:val="105"/>
          <w:lang w:val="ru-RU"/>
        </w:rPr>
        <w:t>ПО</w:t>
      </w:r>
      <w:r w:rsidRPr="006002CD">
        <w:rPr>
          <w:color w:val="21211F"/>
          <w:spacing w:val="-1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ПЕРВОМУ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ВОПРОСУ</w:t>
      </w:r>
      <w:r w:rsidRPr="006002CD">
        <w:rPr>
          <w:color w:val="21211F"/>
          <w:spacing w:val="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повестки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дня</w:t>
      </w:r>
      <w:r w:rsidRPr="006002CD">
        <w:rPr>
          <w:color w:val="21211F"/>
          <w:spacing w:val="-7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слушш</w:t>
      </w:r>
      <w:proofErr w:type="spellEnd"/>
      <w:r w:rsidRPr="006002CD">
        <w:rPr>
          <w:color w:val="21211F"/>
          <w:spacing w:val="-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и:</w:t>
      </w:r>
    </w:p>
    <w:p w:rsidR="00B37FBC" w:rsidRPr="006002CD" w:rsidRDefault="006002CD">
      <w:pPr>
        <w:pStyle w:val="a3"/>
        <w:spacing w:before="13" w:line="247" w:lineRule="auto"/>
        <w:ind w:left="843" w:firstLine="1"/>
        <w:rPr>
          <w:lang w:val="ru-RU"/>
        </w:rPr>
      </w:pPr>
      <w:r w:rsidRPr="006002CD">
        <w:rPr>
          <w:color w:val="21211F"/>
          <w:w w:val="105"/>
          <w:lang w:val="ru-RU"/>
        </w:rPr>
        <w:t>Директор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Павлов</w:t>
      </w:r>
      <w:r w:rsidRPr="006002CD">
        <w:rPr>
          <w:color w:val="21211F"/>
          <w:spacing w:val="5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Б.Г.</w:t>
      </w:r>
      <w:r w:rsidRPr="006002CD">
        <w:rPr>
          <w:color w:val="21211F"/>
          <w:spacing w:val="48"/>
          <w:w w:val="105"/>
          <w:lang w:val="ru-RU"/>
        </w:rPr>
        <w:t xml:space="preserve"> </w:t>
      </w:r>
      <w:r w:rsidRPr="006002CD">
        <w:rPr>
          <w:color w:val="0F0F0F"/>
          <w:w w:val="105"/>
          <w:lang w:val="ru-RU"/>
        </w:rPr>
        <w:t>выдвинул</w:t>
      </w:r>
      <w:r w:rsidRPr="006002CD">
        <w:rPr>
          <w:color w:val="0F0F0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на</w:t>
      </w:r>
      <w:r w:rsidRPr="006002CD">
        <w:rPr>
          <w:color w:val="21211F"/>
          <w:spacing w:val="4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кандидатуру</w:t>
      </w:r>
      <w:r w:rsidRPr="006002CD">
        <w:rPr>
          <w:color w:val="21211F"/>
          <w:spacing w:val="10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председателя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собрания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Президиума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7"/>
          <w:w w:val="105"/>
          <w:lang w:val="ru-RU"/>
        </w:rPr>
        <w:t xml:space="preserve"> </w:t>
      </w:r>
      <w:r w:rsidRPr="006002CD">
        <w:rPr>
          <w:color w:val="0F0F0F"/>
          <w:w w:val="105"/>
          <w:lang w:val="ru-RU"/>
        </w:rPr>
        <w:t xml:space="preserve">- </w:t>
      </w:r>
      <w:r w:rsidRPr="006002CD">
        <w:rPr>
          <w:color w:val="21211F"/>
          <w:w w:val="105"/>
          <w:lang w:val="ru-RU"/>
        </w:rPr>
        <w:t>Чапаева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Н.Н</w:t>
      </w:r>
      <w:r w:rsidRPr="006002CD">
        <w:rPr>
          <w:color w:val="494949"/>
          <w:w w:val="105"/>
          <w:lang w:val="ru-RU"/>
        </w:rPr>
        <w:t>.,</w:t>
      </w:r>
      <w:r w:rsidRPr="006002CD">
        <w:rPr>
          <w:color w:val="494949"/>
          <w:spacing w:val="-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секретаря</w:t>
      </w:r>
      <w:r w:rsidRPr="006002CD">
        <w:rPr>
          <w:color w:val="21211F"/>
          <w:spacing w:val="5"/>
          <w:w w:val="105"/>
          <w:lang w:val="ru-RU"/>
        </w:rPr>
        <w:t xml:space="preserve"> </w:t>
      </w:r>
      <w:r w:rsidRPr="006002CD">
        <w:rPr>
          <w:color w:val="0F0F0F"/>
          <w:w w:val="105"/>
          <w:lang w:val="ru-RU"/>
        </w:rPr>
        <w:t xml:space="preserve">-  </w:t>
      </w:r>
      <w:r w:rsidRPr="006002CD">
        <w:rPr>
          <w:color w:val="21211F"/>
          <w:w w:val="105"/>
          <w:lang w:val="ru-RU"/>
        </w:rPr>
        <w:t>Ахметова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Я.И.;</w:t>
      </w:r>
    </w:p>
    <w:p w:rsidR="00B37FBC" w:rsidRPr="006002CD" w:rsidRDefault="00B37FBC">
      <w:pPr>
        <w:pStyle w:val="a3"/>
        <w:spacing w:before="9"/>
        <w:rPr>
          <w:sz w:val="22"/>
          <w:lang w:val="ru-RU"/>
        </w:rPr>
      </w:pPr>
    </w:p>
    <w:p w:rsidR="00B37FBC" w:rsidRPr="006002CD" w:rsidRDefault="006002CD">
      <w:pPr>
        <w:pStyle w:val="2"/>
        <w:ind w:left="114"/>
        <w:rPr>
          <w:lang w:val="ru-RU"/>
        </w:rPr>
      </w:pPr>
      <w:r w:rsidRPr="006002CD">
        <w:rPr>
          <w:color w:val="21211F"/>
          <w:w w:val="105"/>
          <w:lang w:val="ru-RU"/>
        </w:rPr>
        <w:t>ПО</w:t>
      </w:r>
      <w:r w:rsidRPr="006002CD">
        <w:rPr>
          <w:color w:val="21211F"/>
          <w:spacing w:val="-1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ВТОРОМУ</w:t>
      </w:r>
      <w:r w:rsidRPr="006002CD">
        <w:rPr>
          <w:color w:val="21211F"/>
          <w:spacing w:val="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ВОПРОСУ</w:t>
      </w:r>
      <w:r w:rsidRPr="006002CD">
        <w:rPr>
          <w:color w:val="21211F"/>
          <w:spacing w:val="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повестки</w:t>
      </w:r>
      <w:r w:rsidRPr="006002CD">
        <w:rPr>
          <w:color w:val="21211F"/>
          <w:spacing w:val="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дня</w:t>
      </w:r>
      <w:r w:rsidRPr="006002CD">
        <w:rPr>
          <w:color w:val="21211F"/>
          <w:spacing w:val="-9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слушш</w:t>
      </w:r>
      <w:proofErr w:type="spellEnd"/>
      <w:r w:rsidRPr="006002CD">
        <w:rPr>
          <w:color w:val="21211F"/>
          <w:spacing w:val="-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и:</w:t>
      </w:r>
    </w:p>
    <w:p w:rsidR="00B37FBC" w:rsidRPr="006002CD" w:rsidRDefault="006002CD">
      <w:pPr>
        <w:pStyle w:val="a3"/>
        <w:spacing w:before="9" w:line="249" w:lineRule="auto"/>
        <w:ind w:left="838" w:right="160" w:firstLine="1"/>
        <w:jc w:val="both"/>
        <w:rPr>
          <w:lang w:val="ru-RU"/>
        </w:rPr>
      </w:pPr>
      <w:r w:rsidRPr="006002CD">
        <w:rPr>
          <w:color w:val="21211F"/>
          <w:w w:val="105"/>
          <w:lang w:val="ru-RU"/>
        </w:rPr>
        <w:t>Директор Партнерства Павлов Б.Г. доложил присутствующим о результатах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рассмотрения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заявления,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поступившего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от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кандидата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на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вступление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Партнерство,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и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представил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Президиуму,</w:t>
      </w:r>
      <w:r w:rsidRPr="006002CD">
        <w:rPr>
          <w:color w:val="21211F"/>
          <w:spacing w:val="1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для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принятия</w:t>
      </w:r>
      <w:r w:rsidRPr="006002CD">
        <w:rPr>
          <w:color w:val="21211F"/>
          <w:spacing w:val="1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</w:t>
      </w:r>
      <w:r w:rsidRPr="006002CD">
        <w:rPr>
          <w:color w:val="21211F"/>
          <w:spacing w:val="-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состав</w:t>
      </w:r>
      <w:r w:rsidRPr="006002CD">
        <w:rPr>
          <w:color w:val="21211F"/>
          <w:spacing w:val="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членов:</w:t>
      </w:r>
    </w:p>
    <w:p w:rsidR="00B37FBC" w:rsidRDefault="006002CD">
      <w:pPr>
        <w:pStyle w:val="a3"/>
        <w:spacing w:before="1" w:line="247" w:lineRule="auto"/>
        <w:ind w:left="834" w:right="154" w:firstLine="707"/>
        <w:jc w:val="both"/>
      </w:pPr>
      <w:r w:rsidRPr="006002CD">
        <w:rPr>
          <w:color w:val="21211F"/>
          <w:w w:val="105"/>
          <w:lang w:val="ru-RU"/>
        </w:rPr>
        <w:t xml:space="preserve">Общество с ограниченной ответственностью </w:t>
      </w:r>
      <w:r w:rsidRPr="006002CD">
        <w:rPr>
          <w:color w:val="363636"/>
          <w:w w:val="105"/>
          <w:lang w:val="ru-RU"/>
        </w:rPr>
        <w:t xml:space="preserve">«Портал» </w:t>
      </w:r>
      <w:r w:rsidRPr="006002CD">
        <w:rPr>
          <w:color w:val="21211F"/>
          <w:w w:val="105"/>
          <w:lang w:val="ru-RU"/>
        </w:rPr>
        <w:t>(О</w:t>
      </w:r>
      <w:r w:rsidRPr="006002CD">
        <w:rPr>
          <w:color w:val="21211F"/>
          <w:w w:val="105"/>
          <w:lang w:val="ru-RU"/>
        </w:rPr>
        <w:t>ГРН 1123130001004, адрес: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309070,</w:t>
      </w:r>
      <w:r w:rsidRPr="006002CD">
        <w:rPr>
          <w:color w:val="21211F"/>
          <w:spacing w:val="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Белгородская</w:t>
      </w:r>
      <w:r w:rsidRPr="006002CD">
        <w:rPr>
          <w:color w:val="21211F"/>
          <w:spacing w:val="1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обл.,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г.</w:t>
      </w:r>
      <w:r w:rsidRPr="006002CD">
        <w:rPr>
          <w:color w:val="21211F"/>
          <w:spacing w:val="-10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Строитель,</w:t>
      </w:r>
      <w:r w:rsidRPr="006002CD">
        <w:rPr>
          <w:color w:val="21211F"/>
          <w:spacing w:val="1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ул.</w:t>
      </w:r>
      <w:r w:rsidRPr="006002CD">
        <w:rPr>
          <w:color w:val="21211F"/>
          <w:spacing w:val="-2"/>
          <w:w w:val="105"/>
          <w:lang w:val="ru-RU"/>
        </w:rPr>
        <w:t xml:space="preserve"> </w:t>
      </w:r>
      <w:proofErr w:type="spellStart"/>
      <w:r>
        <w:rPr>
          <w:color w:val="21211F"/>
          <w:w w:val="105"/>
        </w:rPr>
        <w:t>Ленина</w:t>
      </w:r>
      <w:proofErr w:type="spellEnd"/>
      <w:r>
        <w:rPr>
          <w:color w:val="21211F"/>
          <w:w w:val="105"/>
        </w:rPr>
        <w:t>,</w:t>
      </w:r>
      <w:r>
        <w:rPr>
          <w:color w:val="21211F"/>
          <w:spacing w:val="8"/>
          <w:w w:val="105"/>
        </w:rPr>
        <w:t xml:space="preserve"> </w:t>
      </w:r>
      <w:r>
        <w:rPr>
          <w:color w:val="21211F"/>
          <w:w w:val="105"/>
        </w:rPr>
        <w:t>д.15</w:t>
      </w:r>
      <w:r>
        <w:rPr>
          <w:color w:val="21211F"/>
          <w:spacing w:val="6"/>
          <w:w w:val="105"/>
        </w:rPr>
        <w:t xml:space="preserve"> </w:t>
      </w:r>
      <w:r>
        <w:rPr>
          <w:color w:val="363636"/>
          <w:w w:val="105"/>
        </w:rPr>
        <w:t>«б»);</w:t>
      </w:r>
    </w:p>
    <w:p w:rsidR="00B37FBC" w:rsidRPr="006002CD" w:rsidRDefault="006002CD">
      <w:pPr>
        <w:pStyle w:val="2"/>
        <w:spacing w:before="7"/>
        <w:ind w:left="109"/>
        <w:jc w:val="both"/>
        <w:rPr>
          <w:lang w:val="ru-RU"/>
        </w:rPr>
      </w:pPr>
      <w:r w:rsidRPr="006002CD">
        <w:rPr>
          <w:color w:val="21211F"/>
          <w:w w:val="105"/>
          <w:lang w:val="ru-RU"/>
        </w:rPr>
        <w:t>По</w:t>
      </w:r>
      <w:r w:rsidRPr="006002CD">
        <w:rPr>
          <w:color w:val="21211F"/>
          <w:spacing w:val="-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всем</w:t>
      </w:r>
      <w:r w:rsidRPr="006002CD">
        <w:rPr>
          <w:color w:val="21211F"/>
          <w:spacing w:val="-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вопросам</w:t>
      </w:r>
      <w:r w:rsidRPr="006002CD">
        <w:rPr>
          <w:color w:val="21211F"/>
          <w:spacing w:val="6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голосовш</w:t>
      </w:r>
      <w:proofErr w:type="spellEnd"/>
      <w:r w:rsidRPr="006002CD">
        <w:rPr>
          <w:color w:val="21211F"/>
          <w:spacing w:val="-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и</w:t>
      </w:r>
      <w:r w:rsidRPr="006002CD">
        <w:rPr>
          <w:color w:val="21211F"/>
          <w:spacing w:val="-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«ЗА»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единогласно</w:t>
      </w:r>
    </w:p>
    <w:p w:rsidR="00B37FBC" w:rsidRPr="006002CD" w:rsidRDefault="00B37FBC">
      <w:pPr>
        <w:jc w:val="both"/>
        <w:rPr>
          <w:lang w:val="ru-RU"/>
        </w:rPr>
        <w:sectPr w:rsidR="00B37FBC" w:rsidRPr="006002CD">
          <w:type w:val="continuous"/>
          <w:pgSz w:w="11910" w:h="16840"/>
          <w:pgMar w:top="260" w:right="500" w:bottom="280" w:left="460" w:header="720" w:footer="720" w:gutter="0"/>
          <w:cols w:num="3" w:space="720" w:equalWidth="0">
            <w:col w:w="202" w:space="40"/>
            <w:col w:w="215" w:space="529"/>
            <w:col w:w="9964"/>
          </w:cols>
        </w:sectPr>
      </w:pPr>
    </w:p>
    <w:p w:rsidR="00B37FBC" w:rsidRPr="006002CD" w:rsidRDefault="00B37FBC">
      <w:pPr>
        <w:pStyle w:val="a3"/>
        <w:spacing w:before="10"/>
        <w:rPr>
          <w:b/>
          <w:i/>
          <w:sz w:val="14"/>
          <w:lang w:val="ru-RU"/>
        </w:rPr>
      </w:pPr>
    </w:p>
    <w:p w:rsidR="00B37FBC" w:rsidRPr="006002CD" w:rsidRDefault="006002CD">
      <w:pPr>
        <w:pStyle w:val="a3"/>
        <w:spacing w:before="92"/>
        <w:ind w:left="1508" w:right="571"/>
        <w:jc w:val="center"/>
        <w:rPr>
          <w:lang w:val="ru-RU"/>
        </w:rPr>
      </w:pPr>
      <w:r w:rsidRPr="006002CD">
        <w:rPr>
          <w:color w:val="21211F"/>
          <w:w w:val="105"/>
          <w:lang w:val="ru-RU"/>
        </w:rPr>
        <w:t>РЕШИЛИ:</w:t>
      </w:r>
    </w:p>
    <w:p w:rsidR="00B37FBC" w:rsidRPr="006002CD" w:rsidRDefault="006002CD">
      <w:pPr>
        <w:pStyle w:val="2"/>
        <w:spacing w:before="13"/>
        <w:rPr>
          <w:lang w:val="ru-RU"/>
        </w:rPr>
      </w:pPr>
      <w:r w:rsidRPr="006002CD">
        <w:rPr>
          <w:color w:val="21211F"/>
          <w:w w:val="105"/>
          <w:lang w:val="ru-RU"/>
        </w:rPr>
        <w:t>По</w:t>
      </w:r>
      <w:r w:rsidRPr="006002CD">
        <w:rPr>
          <w:color w:val="21211F"/>
          <w:spacing w:val="-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первому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вопросу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повестки</w:t>
      </w:r>
      <w:r w:rsidRPr="006002CD">
        <w:rPr>
          <w:color w:val="21211F"/>
          <w:spacing w:val="3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дня:</w:t>
      </w:r>
    </w:p>
    <w:p w:rsidR="00B37FBC" w:rsidRPr="006002CD" w:rsidRDefault="006002CD">
      <w:pPr>
        <w:pStyle w:val="a3"/>
        <w:spacing w:before="9" w:line="247" w:lineRule="auto"/>
        <w:ind w:left="1816" w:firstLine="440"/>
        <w:rPr>
          <w:lang w:val="ru-RU"/>
        </w:rPr>
      </w:pPr>
      <w:r w:rsidRPr="006002CD">
        <w:rPr>
          <w:color w:val="21211F"/>
          <w:w w:val="105"/>
          <w:lang w:val="ru-RU"/>
        </w:rPr>
        <w:t>Избрать</w:t>
      </w:r>
      <w:r w:rsidRPr="006002CD">
        <w:rPr>
          <w:color w:val="21211F"/>
          <w:spacing w:val="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председателем</w:t>
      </w:r>
      <w:r w:rsidRPr="006002CD">
        <w:rPr>
          <w:color w:val="21211F"/>
          <w:spacing w:val="1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собрания</w:t>
      </w:r>
      <w:r w:rsidRPr="006002CD">
        <w:rPr>
          <w:color w:val="21211F"/>
          <w:spacing w:val="1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Президиума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1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Чапаева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Н.Н.,</w:t>
      </w:r>
      <w:r w:rsidRPr="006002CD">
        <w:rPr>
          <w:color w:val="21211F"/>
          <w:spacing w:val="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секретарем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собрания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Президиума</w:t>
      </w:r>
      <w:r w:rsidRPr="006002CD">
        <w:rPr>
          <w:color w:val="21211F"/>
          <w:spacing w:val="1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Партнерства</w:t>
      </w:r>
      <w:r w:rsidRPr="006002CD">
        <w:rPr>
          <w:color w:val="21211F"/>
          <w:spacing w:val="9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Ахметова</w:t>
      </w:r>
      <w:r w:rsidRPr="006002CD">
        <w:rPr>
          <w:color w:val="21211F"/>
          <w:spacing w:val="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Я.И.;</w:t>
      </w:r>
    </w:p>
    <w:p w:rsidR="00B37FBC" w:rsidRPr="006002CD" w:rsidRDefault="006002CD">
      <w:pPr>
        <w:pStyle w:val="2"/>
        <w:spacing w:before="7"/>
        <w:rPr>
          <w:lang w:val="ru-RU"/>
        </w:rPr>
      </w:pPr>
      <w:r w:rsidRPr="006002CD">
        <w:rPr>
          <w:color w:val="21211F"/>
          <w:w w:val="105"/>
          <w:lang w:val="ru-RU"/>
        </w:rPr>
        <w:t>По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второму</w:t>
      </w:r>
      <w:r w:rsidRPr="006002CD">
        <w:rPr>
          <w:color w:val="21211F"/>
          <w:spacing w:val="10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вопросу</w:t>
      </w:r>
      <w:r w:rsidRPr="006002CD">
        <w:rPr>
          <w:color w:val="21211F"/>
          <w:spacing w:val="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повестки</w:t>
      </w:r>
      <w:r w:rsidRPr="006002CD">
        <w:rPr>
          <w:color w:val="21211F"/>
          <w:spacing w:val="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дня:</w:t>
      </w:r>
    </w:p>
    <w:p w:rsidR="00B37FBC" w:rsidRPr="006002CD" w:rsidRDefault="006002CD">
      <w:pPr>
        <w:pStyle w:val="a3"/>
        <w:spacing w:before="3"/>
        <w:ind w:left="1814"/>
        <w:rPr>
          <w:lang w:val="ru-RU"/>
        </w:rPr>
      </w:pPr>
      <w:r w:rsidRPr="006002CD">
        <w:rPr>
          <w:color w:val="21211F"/>
          <w:spacing w:val="-1"/>
          <w:w w:val="105"/>
          <w:lang w:val="ru-RU"/>
        </w:rPr>
        <w:t>Принять</w:t>
      </w:r>
      <w:r w:rsidRPr="006002CD">
        <w:rPr>
          <w:color w:val="21211F"/>
          <w:w w:val="105"/>
          <w:lang w:val="ru-RU"/>
        </w:rPr>
        <w:t xml:space="preserve"> </w:t>
      </w:r>
      <w:r w:rsidRPr="006002CD">
        <w:rPr>
          <w:color w:val="21211F"/>
          <w:spacing w:val="-1"/>
          <w:w w:val="105"/>
          <w:lang w:val="ru-RU"/>
        </w:rPr>
        <w:t>в</w:t>
      </w:r>
      <w:r w:rsidRPr="006002CD">
        <w:rPr>
          <w:color w:val="21211F"/>
          <w:spacing w:val="-12"/>
          <w:w w:val="105"/>
          <w:lang w:val="ru-RU"/>
        </w:rPr>
        <w:t xml:space="preserve"> </w:t>
      </w:r>
      <w:r w:rsidRPr="006002CD">
        <w:rPr>
          <w:color w:val="21211F"/>
          <w:spacing w:val="-1"/>
          <w:w w:val="105"/>
          <w:lang w:val="ru-RU"/>
        </w:rPr>
        <w:t>состав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spacing w:val="-1"/>
          <w:w w:val="105"/>
          <w:lang w:val="ru-RU"/>
        </w:rPr>
        <w:t>членов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spacing w:val="-1"/>
          <w:w w:val="105"/>
          <w:lang w:val="ru-RU"/>
        </w:rPr>
        <w:t>СРО</w:t>
      </w:r>
      <w:r w:rsidRPr="006002CD">
        <w:rPr>
          <w:color w:val="21211F"/>
          <w:spacing w:val="-10"/>
          <w:w w:val="105"/>
          <w:lang w:val="ru-RU"/>
        </w:rPr>
        <w:t xml:space="preserve"> </w:t>
      </w:r>
      <w:r w:rsidRPr="006002CD">
        <w:rPr>
          <w:color w:val="21211F"/>
          <w:spacing w:val="-1"/>
          <w:w w:val="105"/>
          <w:lang w:val="ru-RU"/>
        </w:rPr>
        <w:t>НП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>
        <w:rPr>
          <w:color w:val="363636"/>
          <w:spacing w:val="-1"/>
          <w:w w:val="105"/>
          <w:lang w:val="ru-RU"/>
        </w:rPr>
        <w:t>«ПроЭк»</w:t>
      </w:r>
    </w:p>
    <w:p w:rsidR="00B37FBC" w:rsidRPr="006002CD" w:rsidRDefault="006002CD">
      <w:pPr>
        <w:pStyle w:val="a3"/>
        <w:spacing w:before="9" w:line="252" w:lineRule="auto"/>
        <w:ind w:left="1810" w:firstLine="707"/>
        <w:rPr>
          <w:lang w:val="ru-RU"/>
        </w:rPr>
      </w:pPr>
      <w:r w:rsidRPr="006002CD">
        <w:rPr>
          <w:color w:val="21211F"/>
          <w:w w:val="105"/>
          <w:lang w:val="ru-RU"/>
        </w:rPr>
        <w:t>Общество</w:t>
      </w:r>
      <w:r w:rsidRPr="006002CD">
        <w:rPr>
          <w:color w:val="21211F"/>
          <w:spacing w:val="2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</w:t>
      </w:r>
      <w:r w:rsidRPr="006002CD">
        <w:rPr>
          <w:color w:val="21211F"/>
          <w:spacing w:val="21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ограниченной</w:t>
      </w:r>
      <w:r w:rsidRPr="006002CD">
        <w:rPr>
          <w:color w:val="21211F"/>
          <w:spacing w:val="4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ответственностью</w:t>
      </w:r>
      <w:r w:rsidRPr="006002CD">
        <w:rPr>
          <w:color w:val="21211F"/>
          <w:spacing w:val="10"/>
          <w:w w:val="105"/>
          <w:lang w:val="ru-RU"/>
        </w:rPr>
        <w:t xml:space="preserve"> </w:t>
      </w:r>
      <w:r w:rsidRPr="006002CD">
        <w:rPr>
          <w:color w:val="363636"/>
          <w:w w:val="105"/>
          <w:lang w:val="ru-RU"/>
        </w:rPr>
        <w:t>«Портал»</w:t>
      </w:r>
      <w:r w:rsidRPr="006002CD">
        <w:rPr>
          <w:color w:val="363636"/>
          <w:spacing w:val="2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(ОГРН</w:t>
      </w:r>
      <w:r w:rsidRPr="006002CD">
        <w:rPr>
          <w:color w:val="21211F"/>
          <w:spacing w:val="27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1123130001004,</w:t>
      </w:r>
      <w:r w:rsidRPr="006002CD">
        <w:rPr>
          <w:color w:val="21211F"/>
          <w:spacing w:val="1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адрес:</w:t>
      </w:r>
      <w:r w:rsidRPr="006002CD">
        <w:rPr>
          <w:color w:val="21211F"/>
          <w:spacing w:val="-5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309070,</w:t>
      </w:r>
      <w:r w:rsidRPr="006002CD">
        <w:rPr>
          <w:color w:val="21211F"/>
          <w:spacing w:val="4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Белгородская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proofErr w:type="spellStart"/>
      <w:r w:rsidRPr="006002CD">
        <w:rPr>
          <w:color w:val="21211F"/>
          <w:w w:val="105"/>
          <w:lang w:val="ru-RU"/>
        </w:rPr>
        <w:t>обл</w:t>
      </w:r>
      <w:proofErr w:type="spellEnd"/>
      <w:r w:rsidRPr="006002CD">
        <w:rPr>
          <w:color w:val="21211F"/>
          <w:w w:val="105"/>
          <w:lang w:val="ru-RU"/>
        </w:rPr>
        <w:t>,</w:t>
      </w:r>
      <w:r w:rsidRPr="006002CD">
        <w:rPr>
          <w:color w:val="21211F"/>
          <w:spacing w:val="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г.</w:t>
      </w:r>
      <w:r w:rsidRPr="006002CD">
        <w:rPr>
          <w:color w:val="21211F"/>
          <w:spacing w:val="-5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Строитель</w:t>
      </w:r>
      <w:r w:rsidRPr="006002CD">
        <w:rPr>
          <w:color w:val="494949"/>
          <w:w w:val="105"/>
          <w:lang w:val="ru-RU"/>
        </w:rPr>
        <w:t>,</w:t>
      </w:r>
      <w:r w:rsidRPr="006002CD">
        <w:rPr>
          <w:color w:val="494949"/>
          <w:spacing w:val="-2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ул.</w:t>
      </w:r>
      <w:r w:rsidRPr="006002CD">
        <w:rPr>
          <w:color w:val="21211F"/>
          <w:spacing w:val="-6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Ленина,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21211F"/>
          <w:w w:val="105"/>
          <w:lang w:val="ru-RU"/>
        </w:rPr>
        <w:t>д.15</w:t>
      </w:r>
      <w:r w:rsidRPr="006002CD">
        <w:rPr>
          <w:color w:val="21211F"/>
          <w:spacing w:val="8"/>
          <w:w w:val="105"/>
          <w:lang w:val="ru-RU"/>
        </w:rPr>
        <w:t xml:space="preserve"> </w:t>
      </w:r>
      <w:r w:rsidRPr="006002CD">
        <w:rPr>
          <w:color w:val="363636"/>
          <w:w w:val="105"/>
          <w:lang w:val="ru-RU"/>
        </w:rPr>
        <w:t>«б»);</w:t>
      </w:r>
    </w:p>
    <w:p w:rsidR="00B37FBC" w:rsidRPr="006002CD" w:rsidRDefault="00B37FBC">
      <w:pPr>
        <w:pStyle w:val="a3"/>
        <w:rPr>
          <w:sz w:val="20"/>
          <w:lang w:val="ru-RU"/>
        </w:rPr>
      </w:pPr>
    </w:p>
    <w:p w:rsidR="00B37FBC" w:rsidRPr="006002CD" w:rsidRDefault="00B37FBC">
      <w:pPr>
        <w:pStyle w:val="a3"/>
        <w:rPr>
          <w:sz w:val="20"/>
          <w:lang w:val="ru-RU"/>
        </w:rPr>
      </w:pPr>
    </w:p>
    <w:p w:rsidR="00B37FBC" w:rsidRPr="006002CD" w:rsidRDefault="00B37FBC">
      <w:pPr>
        <w:pStyle w:val="a3"/>
        <w:rPr>
          <w:sz w:val="20"/>
          <w:lang w:val="ru-RU"/>
        </w:rPr>
      </w:pPr>
    </w:p>
    <w:p w:rsidR="00B37FBC" w:rsidRPr="006002CD" w:rsidRDefault="00B37FBC">
      <w:pPr>
        <w:pStyle w:val="a3"/>
        <w:rPr>
          <w:sz w:val="20"/>
          <w:lang w:val="ru-RU"/>
        </w:rPr>
      </w:pPr>
    </w:p>
    <w:p w:rsidR="00B37FBC" w:rsidRPr="006002CD" w:rsidRDefault="00B37FBC">
      <w:pPr>
        <w:pStyle w:val="a3"/>
        <w:spacing w:before="3"/>
        <w:rPr>
          <w:lang w:val="ru-RU"/>
        </w:rPr>
      </w:pPr>
    </w:p>
    <w:p w:rsidR="00B37FBC" w:rsidRPr="006002CD" w:rsidRDefault="00B37FBC">
      <w:pPr>
        <w:rPr>
          <w:lang w:val="ru-RU"/>
        </w:rPr>
        <w:sectPr w:rsidR="00B37FBC" w:rsidRPr="006002CD">
          <w:type w:val="continuous"/>
          <w:pgSz w:w="11910" w:h="16840"/>
          <w:pgMar w:top="260" w:right="500" w:bottom="280" w:left="460" w:header="720" w:footer="720" w:gutter="0"/>
          <w:cols w:space="720"/>
        </w:sectPr>
      </w:pPr>
    </w:p>
    <w:p w:rsidR="006002CD" w:rsidRDefault="006002CD" w:rsidP="006002CD">
      <w:pPr>
        <w:spacing w:before="101" w:line="518" w:lineRule="auto"/>
        <w:ind w:left="851" w:right="34" w:firstLine="992"/>
        <w:rPr>
          <w:b/>
          <w:color w:val="1A1C1A"/>
          <w:w w:val="110"/>
          <w:sz w:val="24"/>
          <w:szCs w:val="24"/>
          <w:lang w:val="ru-RU"/>
        </w:rPr>
      </w:pPr>
      <w:r>
        <w:lastRenderedPageBreak/>
        <w:pict>
          <v:line id="_x0000_s1026" style="position:absolute;left:0;text-align:left;z-index:15729664;mso-position-horizontal-relative:page" from="282.45pt,15.5pt" to="280.1pt,15.5pt" strokecolor="#8993bc" strokeweight=".35317mm">
            <w10:wrap anchorx="page"/>
          </v:line>
        </w:pict>
      </w:r>
      <w:r>
        <w:rPr>
          <w:b/>
          <w:color w:val="1A1C1A"/>
          <w:w w:val="110"/>
          <w:sz w:val="24"/>
          <w:szCs w:val="24"/>
          <w:lang w:val="ru-RU"/>
        </w:rPr>
        <w:t>П</w:t>
      </w:r>
      <w:r>
        <w:rPr>
          <w:b/>
          <w:color w:val="1A1C1A"/>
          <w:w w:val="110"/>
          <w:sz w:val="24"/>
          <w:szCs w:val="24"/>
          <w:lang w:val="ru-RU"/>
        </w:rPr>
        <w:t>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6002CD" w:rsidRPr="006002CD" w:rsidRDefault="006002CD" w:rsidP="006002CD">
      <w:pPr>
        <w:pStyle w:val="a3"/>
        <w:ind w:left="1701" w:firstLine="142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B37FBC" w:rsidRPr="006002CD" w:rsidRDefault="00B37FBC" w:rsidP="006002CD">
      <w:pPr>
        <w:tabs>
          <w:tab w:val="left" w:pos="5430"/>
        </w:tabs>
        <w:spacing w:before="151"/>
        <w:ind w:right="1209"/>
        <w:rPr>
          <w:rFonts w:ascii="Arial"/>
          <w:i/>
          <w:sz w:val="17"/>
          <w:lang w:val="ru-RU"/>
        </w:rPr>
      </w:pPr>
    </w:p>
    <w:sectPr w:rsidR="00B37FBC" w:rsidRPr="006002CD">
      <w:type w:val="continuous"/>
      <w:pgSz w:w="11910" w:h="16840"/>
      <w:pgMar w:top="2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800"/>
    <w:multiLevelType w:val="hybridMultilevel"/>
    <w:tmpl w:val="F41A2784"/>
    <w:lvl w:ilvl="0" w:tplc="3D0071D2">
      <w:start w:val="1"/>
      <w:numFmt w:val="decimal"/>
      <w:lvlText w:val="%1."/>
      <w:lvlJc w:val="left"/>
      <w:pPr>
        <w:ind w:left="1208" w:hanging="357"/>
        <w:jc w:val="left"/>
      </w:pPr>
      <w:rPr>
        <w:rFonts w:ascii="Times New Roman" w:eastAsia="Times New Roman" w:hAnsi="Times New Roman" w:cs="Times New Roman" w:hint="default"/>
        <w:color w:val="21211F"/>
        <w:w w:val="108"/>
        <w:sz w:val="21"/>
        <w:szCs w:val="21"/>
      </w:rPr>
    </w:lvl>
    <w:lvl w:ilvl="1" w:tplc="196C84E8">
      <w:numFmt w:val="bullet"/>
      <w:lvlText w:val="•"/>
      <w:lvlJc w:val="left"/>
      <w:pPr>
        <w:ind w:left="2075" w:hanging="357"/>
      </w:pPr>
      <w:rPr>
        <w:rFonts w:hint="default"/>
      </w:rPr>
    </w:lvl>
    <w:lvl w:ilvl="2" w:tplc="183AB442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B45A8E20">
      <w:numFmt w:val="bullet"/>
      <w:lvlText w:val="•"/>
      <w:lvlJc w:val="left"/>
      <w:pPr>
        <w:ind w:left="3827" w:hanging="357"/>
      </w:pPr>
      <w:rPr>
        <w:rFonts w:hint="default"/>
      </w:rPr>
    </w:lvl>
    <w:lvl w:ilvl="4" w:tplc="F2F06A68">
      <w:numFmt w:val="bullet"/>
      <w:lvlText w:val="•"/>
      <w:lvlJc w:val="left"/>
      <w:pPr>
        <w:ind w:left="4703" w:hanging="357"/>
      </w:pPr>
      <w:rPr>
        <w:rFonts w:hint="default"/>
      </w:rPr>
    </w:lvl>
    <w:lvl w:ilvl="5" w:tplc="AD9A5A5C">
      <w:numFmt w:val="bullet"/>
      <w:lvlText w:val="•"/>
      <w:lvlJc w:val="left"/>
      <w:pPr>
        <w:ind w:left="5579" w:hanging="357"/>
      </w:pPr>
      <w:rPr>
        <w:rFonts w:hint="default"/>
      </w:rPr>
    </w:lvl>
    <w:lvl w:ilvl="6" w:tplc="D5E091D2">
      <w:numFmt w:val="bullet"/>
      <w:lvlText w:val="•"/>
      <w:lvlJc w:val="left"/>
      <w:pPr>
        <w:ind w:left="6454" w:hanging="357"/>
      </w:pPr>
      <w:rPr>
        <w:rFonts w:hint="default"/>
      </w:rPr>
    </w:lvl>
    <w:lvl w:ilvl="7" w:tplc="A342A1A6">
      <w:numFmt w:val="bullet"/>
      <w:lvlText w:val="•"/>
      <w:lvlJc w:val="left"/>
      <w:pPr>
        <w:ind w:left="7330" w:hanging="357"/>
      </w:pPr>
      <w:rPr>
        <w:rFonts w:hint="default"/>
      </w:rPr>
    </w:lvl>
    <w:lvl w:ilvl="8" w:tplc="D61A29EE">
      <w:numFmt w:val="bullet"/>
      <w:lvlText w:val="•"/>
      <w:lvlJc w:val="left"/>
      <w:pPr>
        <w:ind w:left="820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7FBC"/>
    <w:rsid w:val="006002CD"/>
    <w:rsid w:val="00B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A0A903"/>
  <w15:docId w15:val="{1BF0525F-CFD0-48C9-9C05-EC53910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2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09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"/>
      <w:ind w:left="1208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2022-02-09T09:44:00Z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