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E" w:rsidRPr="00C54F7C" w:rsidRDefault="00C54F7C">
      <w:pPr>
        <w:spacing w:before="91"/>
        <w:ind w:left="576" w:right="504"/>
        <w:jc w:val="center"/>
        <w:rPr>
          <w:b/>
          <w:sz w:val="23"/>
          <w:lang w:val="ru-RU"/>
        </w:rPr>
      </w:pPr>
      <w:r w:rsidRPr="00C54F7C">
        <w:rPr>
          <w:b/>
          <w:color w:val="151515"/>
          <w:w w:val="105"/>
          <w:sz w:val="23"/>
          <w:lang w:val="ru-RU"/>
        </w:rPr>
        <w:t>ПРОТОКОЛ</w:t>
      </w:r>
      <w:r w:rsidRPr="00C54F7C">
        <w:rPr>
          <w:b/>
          <w:color w:val="151515"/>
          <w:spacing w:val="8"/>
          <w:w w:val="105"/>
          <w:sz w:val="23"/>
          <w:lang w:val="ru-RU"/>
        </w:rPr>
        <w:t xml:space="preserve"> </w:t>
      </w:r>
      <w:r w:rsidRPr="00C54F7C">
        <w:rPr>
          <w:b/>
          <w:color w:val="151515"/>
          <w:w w:val="105"/>
          <w:sz w:val="23"/>
          <w:lang w:val="ru-RU"/>
        </w:rPr>
        <w:t>№</w:t>
      </w:r>
      <w:r w:rsidRPr="00C54F7C">
        <w:rPr>
          <w:b/>
          <w:color w:val="151515"/>
          <w:spacing w:val="-9"/>
          <w:w w:val="105"/>
          <w:sz w:val="23"/>
          <w:lang w:val="ru-RU"/>
        </w:rPr>
        <w:t xml:space="preserve"> </w:t>
      </w:r>
      <w:r w:rsidRPr="00C54F7C">
        <w:rPr>
          <w:b/>
          <w:color w:val="151515"/>
          <w:w w:val="105"/>
          <w:sz w:val="23"/>
          <w:lang w:val="ru-RU"/>
        </w:rPr>
        <w:t>02</w:t>
      </w:r>
    </w:p>
    <w:p w:rsidR="009F032E" w:rsidRPr="00C54F7C" w:rsidRDefault="00C54F7C">
      <w:pPr>
        <w:spacing w:before="9" w:line="249" w:lineRule="auto"/>
        <w:ind w:left="576" w:right="515"/>
        <w:jc w:val="center"/>
        <w:rPr>
          <w:b/>
          <w:sz w:val="23"/>
          <w:lang w:val="ru-RU"/>
        </w:rPr>
      </w:pPr>
      <w:r w:rsidRPr="00C54F7C">
        <w:rPr>
          <w:b/>
          <w:color w:val="151515"/>
          <w:sz w:val="23"/>
          <w:lang w:val="ru-RU"/>
        </w:rPr>
        <w:t>очередного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Общего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собрания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членов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Некоммерческого партнерства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по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содействию</w:t>
      </w:r>
      <w:r w:rsidRPr="00C54F7C">
        <w:rPr>
          <w:b/>
          <w:color w:val="151515"/>
          <w:spacing w:val="1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в</w:t>
      </w:r>
      <w:r w:rsidRPr="00C54F7C">
        <w:rPr>
          <w:b/>
          <w:color w:val="151515"/>
          <w:spacing w:val="-55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реализации</w:t>
      </w:r>
      <w:r w:rsidRPr="00C54F7C">
        <w:rPr>
          <w:b/>
          <w:color w:val="151515"/>
          <w:spacing w:val="29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архитектурно-строительного</w:t>
      </w:r>
      <w:r w:rsidRPr="00C54F7C">
        <w:rPr>
          <w:b/>
          <w:color w:val="151515"/>
          <w:spacing w:val="-7"/>
          <w:sz w:val="23"/>
          <w:lang w:val="ru-RU"/>
        </w:rPr>
        <w:t xml:space="preserve"> </w:t>
      </w:r>
      <w:r w:rsidRPr="00C54F7C">
        <w:rPr>
          <w:b/>
          <w:color w:val="151515"/>
          <w:sz w:val="23"/>
          <w:lang w:val="ru-RU"/>
        </w:rPr>
        <w:t>проектирования</w:t>
      </w:r>
      <w:r w:rsidRPr="00C54F7C">
        <w:rPr>
          <w:b/>
          <w:color w:val="151515"/>
          <w:spacing w:val="-6"/>
          <w:sz w:val="23"/>
          <w:lang w:val="ru-RU"/>
        </w:rPr>
        <w:t xml:space="preserve"> </w:t>
      </w:r>
      <w:r>
        <w:rPr>
          <w:b/>
          <w:color w:val="151515"/>
          <w:sz w:val="23"/>
          <w:lang w:val="ru-RU"/>
        </w:rPr>
        <w:t>«ПроЭк»</w:t>
      </w:r>
    </w:p>
    <w:p w:rsidR="009F032E" w:rsidRPr="00C54F7C" w:rsidRDefault="009F032E">
      <w:pPr>
        <w:pStyle w:val="a3"/>
        <w:rPr>
          <w:b/>
          <w:sz w:val="24"/>
          <w:lang w:val="ru-RU"/>
        </w:rPr>
      </w:pPr>
    </w:p>
    <w:p w:rsidR="009F032E" w:rsidRPr="00C54F7C" w:rsidRDefault="009F032E">
      <w:pPr>
        <w:pStyle w:val="a3"/>
        <w:rPr>
          <w:b/>
          <w:sz w:val="24"/>
          <w:lang w:val="ru-RU"/>
        </w:rPr>
      </w:pPr>
    </w:p>
    <w:p w:rsidR="009F032E" w:rsidRPr="00C54F7C" w:rsidRDefault="009F032E">
      <w:pPr>
        <w:pStyle w:val="a3"/>
        <w:spacing w:before="10"/>
        <w:rPr>
          <w:b/>
          <w:sz w:val="22"/>
          <w:lang w:val="ru-RU"/>
        </w:rPr>
      </w:pPr>
    </w:p>
    <w:p w:rsidR="009F032E" w:rsidRPr="00C54F7C" w:rsidRDefault="00C54F7C">
      <w:pPr>
        <w:tabs>
          <w:tab w:val="left" w:pos="6969"/>
        </w:tabs>
        <w:ind w:left="112"/>
        <w:rPr>
          <w:sz w:val="24"/>
          <w:lang w:val="ru-RU"/>
        </w:rPr>
      </w:pPr>
      <w:r w:rsidRPr="00C54F7C">
        <w:rPr>
          <w:color w:val="282828"/>
          <w:sz w:val="24"/>
          <w:lang w:val="ru-RU"/>
        </w:rPr>
        <w:t>г.</w:t>
      </w:r>
      <w:r>
        <w:rPr>
          <w:color w:val="282828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Москва</w:t>
      </w:r>
      <w:r w:rsidRPr="00C54F7C">
        <w:rPr>
          <w:color w:val="282828"/>
          <w:sz w:val="24"/>
          <w:lang w:val="ru-RU"/>
        </w:rPr>
        <w:tab/>
      </w:r>
      <w:r w:rsidRPr="00C54F7C">
        <w:rPr>
          <w:color w:val="3D3D3D"/>
          <w:sz w:val="24"/>
          <w:lang w:val="ru-RU"/>
        </w:rPr>
        <w:t>«</w:t>
      </w:r>
      <w:r w:rsidRPr="00C54F7C">
        <w:rPr>
          <w:color w:val="151515"/>
          <w:sz w:val="24"/>
          <w:lang w:val="ru-RU"/>
        </w:rPr>
        <w:t>24</w:t>
      </w:r>
      <w:r w:rsidRPr="00C54F7C">
        <w:rPr>
          <w:color w:val="3D3D3D"/>
          <w:sz w:val="24"/>
          <w:lang w:val="ru-RU"/>
        </w:rPr>
        <w:t>»</w:t>
      </w:r>
      <w:r w:rsidRPr="00C54F7C">
        <w:rPr>
          <w:color w:val="3D3D3D"/>
          <w:spacing w:val="5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сентября</w:t>
      </w:r>
      <w:r w:rsidRPr="00C54F7C">
        <w:rPr>
          <w:color w:val="151515"/>
          <w:spacing w:val="11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2012</w:t>
      </w:r>
      <w:r w:rsidRPr="00C54F7C">
        <w:rPr>
          <w:color w:val="282828"/>
          <w:spacing w:val="5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года</w:t>
      </w:r>
    </w:p>
    <w:p w:rsidR="009F032E" w:rsidRPr="00C54F7C" w:rsidRDefault="009F032E">
      <w:pPr>
        <w:pStyle w:val="a3"/>
        <w:spacing w:before="5"/>
        <w:rPr>
          <w:sz w:val="24"/>
          <w:lang w:val="ru-RU"/>
        </w:rPr>
      </w:pPr>
    </w:p>
    <w:p w:rsidR="009F032E" w:rsidRPr="00C54F7C" w:rsidRDefault="00C54F7C">
      <w:pPr>
        <w:spacing w:line="235" w:lineRule="auto"/>
        <w:ind w:left="189" w:right="5689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Время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начала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собрания</w:t>
      </w:r>
      <w:r w:rsidRPr="00C54F7C">
        <w:rPr>
          <w:color w:val="151515"/>
          <w:spacing w:val="1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12</w:t>
      </w:r>
      <w:r w:rsidRPr="00C54F7C">
        <w:rPr>
          <w:color w:val="151515"/>
          <w:spacing w:val="-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ч.</w:t>
      </w:r>
      <w:r w:rsidRPr="00C54F7C">
        <w:rPr>
          <w:color w:val="151515"/>
          <w:spacing w:val="-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00</w:t>
      </w:r>
      <w:r w:rsidRPr="00C54F7C">
        <w:rPr>
          <w:color w:val="151515"/>
          <w:spacing w:val="-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м.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Время</w:t>
      </w:r>
      <w:r w:rsidRPr="00C54F7C">
        <w:rPr>
          <w:color w:val="151515"/>
          <w:spacing w:val="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окончания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собрания</w:t>
      </w:r>
      <w:r w:rsidRPr="00C54F7C">
        <w:rPr>
          <w:color w:val="151515"/>
          <w:spacing w:val="12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15</w:t>
      </w:r>
      <w:r w:rsidRPr="00C54F7C">
        <w:rPr>
          <w:color w:val="282828"/>
          <w:spacing w:val="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</w:t>
      </w:r>
      <w:r w:rsidRPr="00C54F7C">
        <w:rPr>
          <w:color w:val="3D3D3D"/>
          <w:sz w:val="24"/>
          <w:lang w:val="ru-RU"/>
        </w:rPr>
        <w:t>.</w:t>
      </w:r>
      <w:r w:rsidRPr="00C54F7C">
        <w:rPr>
          <w:color w:val="3D3D3D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30</w:t>
      </w:r>
      <w:r w:rsidRPr="00C54F7C">
        <w:rPr>
          <w:color w:val="151515"/>
          <w:spacing w:val="-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м.</w:t>
      </w:r>
    </w:p>
    <w:p w:rsidR="009F032E" w:rsidRPr="00C54F7C" w:rsidRDefault="00C54F7C">
      <w:pPr>
        <w:spacing w:before="3"/>
        <w:ind w:left="189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Место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проведения</w:t>
      </w:r>
      <w:r w:rsidRPr="00C54F7C">
        <w:rPr>
          <w:color w:val="151515"/>
          <w:spacing w:val="1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собрания: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111033,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г.</w:t>
      </w:r>
      <w:r w:rsidRPr="00C54F7C">
        <w:rPr>
          <w:color w:val="151515"/>
          <w:spacing w:val="-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Москва,</w:t>
      </w:r>
      <w:r w:rsidRPr="00C54F7C">
        <w:rPr>
          <w:color w:val="151515"/>
          <w:spacing w:val="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ул.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Волочаевская,</w:t>
      </w:r>
      <w:r w:rsidRPr="00C54F7C">
        <w:rPr>
          <w:color w:val="151515"/>
          <w:spacing w:val="21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д.</w:t>
      </w:r>
      <w:r w:rsidRPr="00C54F7C">
        <w:rPr>
          <w:color w:val="282828"/>
          <w:spacing w:val="-7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17А,</w:t>
      </w:r>
      <w:r w:rsidRPr="00C54F7C">
        <w:rPr>
          <w:color w:val="282828"/>
          <w:spacing w:val="-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пом.</w:t>
      </w:r>
      <w:r>
        <w:rPr>
          <w:color w:val="151515"/>
          <w:sz w:val="24"/>
          <w:lang w:val="ru-RU"/>
        </w:rPr>
        <w:t xml:space="preserve"> </w:t>
      </w:r>
      <w:r>
        <w:rPr>
          <w:color w:val="151515"/>
          <w:sz w:val="24"/>
        </w:rPr>
        <w:t>I</w:t>
      </w:r>
      <w:r>
        <w:rPr>
          <w:color w:val="151515"/>
          <w:sz w:val="24"/>
          <w:lang w:val="ru-RU"/>
        </w:rPr>
        <w:t>.</w:t>
      </w:r>
    </w:p>
    <w:p w:rsidR="009F032E" w:rsidRPr="00C54F7C" w:rsidRDefault="009F032E">
      <w:pPr>
        <w:pStyle w:val="a3"/>
        <w:spacing w:before="2"/>
        <w:rPr>
          <w:sz w:val="24"/>
          <w:lang w:val="ru-RU"/>
        </w:rPr>
      </w:pPr>
    </w:p>
    <w:p w:rsidR="009F032E" w:rsidRPr="00C54F7C" w:rsidRDefault="00C54F7C">
      <w:pPr>
        <w:tabs>
          <w:tab w:val="left" w:pos="2151"/>
          <w:tab w:val="left" w:pos="2996"/>
          <w:tab w:val="left" w:pos="6500"/>
          <w:tab w:val="left" w:pos="6958"/>
          <w:tab w:val="left" w:pos="8394"/>
          <w:tab w:val="left" w:pos="8718"/>
        </w:tabs>
        <w:spacing w:before="1" w:line="237" w:lineRule="auto"/>
        <w:ind w:left="189" w:right="157" w:firstLine="3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Присутствовали:</w:t>
      </w:r>
      <w:r w:rsidRPr="00C54F7C">
        <w:rPr>
          <w:color w:val="151515"/>
          <w:sz w:val="24"/>
          <w:lang w:val="ru-RU"/>
        </w:rPr>
        <w:tab/>
        <w:t>члены</w:t>
      </w:r>
      <w:r w:rsidRPr="00C54F7C">
        <w:rPr>
          <w:color w:val="151515"/>
          <w:sz w:val="24"/>
          <w:lang w:val="ru-RU"/>
        </w:rPr>
        <w:tab/>
        <w:t xml:space="preserve">Некоммерческого  </w:t>
      </w:r>
      <w:r w:rsidRPr="00C54F7C">
        <w:rPr>
          <w:color w:val="151515"/>
          <w:spacing w:val="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</w:t>
      </w:r>
      <w:r w:rsidRPr="00C54F7C">
        <w:rPr>
          <w:color w:val="151515"/>
          <w:sz w:val="24"/>
          <w:lang w:val="ru-RU"/>
        </w:rPr>
        <w:tab/>
        <w:t>по</w:t>
      </w:r>
      <w:r w:rsidRPr="00C54F7C">
        <w:rPr>
          <w:color w:val="151515"/>
          <w:sz w:val="24"/>
          <w:lang w:val="ru-RU"/>
        </w:rPr>
        <w:tab/>
        <w:t>содействию</w:t>
      </w:r>
      <w:r w:rsidRPr="00C54F7C">
        <w:rPr>
          <w:color w:val="151515"/>
          <w:sz w:val="24"/>
          <w:lang w:val="ru-RU"/>
        </w:rPr>
        <w:tab/>
        <w:t>в</w:t>
      </w:r>
      <w:r w:rsidRPr="00C54F7C">
        <w:rPr>
          <w:color w:val="151515"/>
          <w:sz w:val="24"/>
          <w:lang w:val="ru-RU"/>
        </w:rPr>
        <w:tab/>
      </w:r>
      <w:r w:rsidRPr="00C54F7C">
        <w:rPr>
          <w:color w:val="151515"/>
          <w:w w:val="95"/>
          <w:sz w:val="24"/>
          <w:lang w:val="ru-RU"/>
        </w:rPr>
        <w:t>реализации</w:t>
      </w:r>
      <w:r w:rsidRPr="00C54F7C">
        <w:rPr>
          <w:color w:val="151515"/>
          <w:spacing w:val="-54"/>
          <w:w w:val="9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архитектурно-строительного</w:t>
      </w:r>
      <w:r w:rsidRPr="00C54F7C">
        <w:rPr>
          <w:color w:val="151515"/>
          <w:spacing w:val="-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проектирования</w:t>
      </w:r>
      <w:r w:rsidRPr="00C54F7C">
        <w:rPr>
          <w:color w:val="151515"/>
          <w:spacing w:val="-8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«ПроЭк»</w:t>
      </w:r>
      <w:r w:rsidRPr="00C54F7C">
        <w:rPr>
          <w:color w:val="282828"/>
          <w:spacing w:val="14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(далее</w:t>
      </w:r>
      <w:r w:rsidRPr="00C54F7C">
        <w:rPr>
          <w:color w:val="282828"/>
          <w:spacing w:val="-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-</w:t>
      </w:r>
      <w:r w:rsidRPr="00C54F7C">
        <w:rPr>
          <w:color w:val="151515"/>
          <w:spacing w:val="5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Партнерство):</w:t>
      </w:r>
    </w:p>
    <w:p w:rsidR="009F032E" w:rsidRPr="00C54F7C" w:rsidRDefault="00C54F7C">
      <w:pPr>
        <w:pStyle w:val="a4"/>
        <w:numPr>
          <w:ilvl w:val="0"/>
          <w:numId w:val="4"/>
        </w:numPr>
        <w:tabs>
          <w:tab w:val="left" w:pos="1622"/>
          <w:tab w:val="left" w:pos="1623"/>
          <w:tab w:val="left" w:pos="2944"/>
          <w:tab w:val="left" w:pos="3338"/>
          <w:tab w:val="left" w:pos="5074"/>
          <w:tab w:val="left" w:pos="7224"/>
          <w:tab w:val="left" w:pos="9000"/>
          <w:tab w:val="left" w:pos="9398"/>
        </w:tabs>
        <w:spacing w:before="1" w:line="237" w:lineRule="auto"/>
        <w:ind w:right="139" w:firstLine="726"/>
        <w:rPr>
          <w:color w:val="151515"/>
          <w:sz w:val="24"/>
          <w:lang w:val="ru-RU"/>
        </w:rPr>
      </w:pPr>
      <w:r w:rsidRPr="00C54F7C">
        <w:rPr>
          <w:color w:val="151515"/>
          <w:sz w:val="24"/>
          <w:lang w:val="ru-RU"/>
        </w:rPr>
        <w:t>Общество</w:t>
      </w:r>
      <w:r w:rsidRPr="00C54F7C">
        <w:rPr>
          <w:color w:val="151515"/>
          <w:sz w:val="24"/>
          <w:lang w:val="ru-RU"/>
        </w:rPr>
        <w:tab/>
        <w:t>с</w:t>
      </w:r>
      <w:r w:rsidRPr="00C54F7C">
        <w:rPr>
          <w:color w:val="151515"/>
          <w:sz w:val="24"/>
          <w:lang w:val="ru-RU"/>
        </w:rPr>
        <w:tab/>
      </w:r>
      <w:r w:rsidRPr="00C54F7C">
        <w:rPr>
          <w:color w:val="151515"/>
          <w:sz w:val="24"/>
          <w:lang w:val="ru-RU"/>
        </w:rPr>
        <w:t>ограниченной</w:t>
      </w:r>
      <w:r w:rsidRPr="00C54F7C">
        <w:rPr>
          <w:color w:val="151515"/>
          <w:sz w:val="24"/>
          <w:lang w:val="ru-RU"/>
        </w:rPr>
        <w:tab/>
        <w:t>ответственностью</w:t>
      </w:r>
      <w:r w:rsidRPr="00C54F7C">
        <w:rPr>
          <w:color w:val="151515"/>
          <w:sz w:val="24"/>
          <w:lang w:val="ru-RU"/>
        </w:rPr>
        <w:tab/>
      </w:r>
      <w:r w:rsidRPr="00C54F7C">
        <w:rPr>
          <w:color w:val="282828"/>
          <w:sz w:val="24"/>
          <w:lang w:val="ru-RU"/>
        </w:rPr>
        <w:t>«ДокЭксперт»</w:t>
      </w:r>
      <w:r w:rsidRPr="00C54F7C">
        <w:rPr>
          <w:color w:val="282828"/>
          <w:sz w:val="24"/>
          <w:lang w:val="ru-RU"/>
        </w:rPr>
        <w:tab/>
      </w:r>
      <w:r w:rsidRPr="00C54F7C">
        <w:rPr>
          <w:color w:val="151515"/>
          <w:sz w:val="24"/>
          <w:lang w:val="ru-RU"/>
        </w:rPr>
        <w:t>в</w:t>
      </w:r>
      <w:r w:rsidRPr="00C54F7C">
        <w:rPr>
          <w:color w:val="151515"/>
          <w:sz w:val="24"/>
          <w:lang w:val="ru-RU"/>
        </w:rPr>
        <w:tab/>
        <w:t>лице</w:t>
      </w:r>
      <w:r w:rsidRPr="00C54F7C">
        <w:rPr>
          <w:color w:val="151515"/>
          <w:spacing w:val="-5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Генерального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директора</w:t>
      </w:r>
      <w:r w:rsidRPr="00C54F7C">
        <w:rPr>
          <w:color w:val="151515"/>
          <w:spacing w:val="1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Марковского</w:t>
      </w:r>
      <w:r w:rsidRPr="00C54F7C">
        <w:rPr>
          <w:color w:val="151515"/>
          <w:spacing w:val="2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Кирилла</w:t>
      </w:r>
      <w:r w:rsidRPr="00C54F7C">
        <w:rPr>
          <w:color w:val="151515"/>
          <w:spacing w:val="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Олеговича</w:t>
      </w:r>
    </w:p>
    <w:p w:rsidR="009F032E" w:rsidRPr="00C54F7C" w:rsidRDefault="00C54F7C">
      <w:pPr>
        <w:pStyle w:val="a4"/>
        <w:numPr>
          <w:ilvl w:val="0"/>
          <w:numId w:val="4"/>
        </w:numPr>
        <w:tabs>
          <w:tab w:val="left" w:pos="1622"/>
          <w:tab w:val="left" w:pos="1623"/>
        </w:tabs>
        <w:spacing w:line="242" w:lineRule="auto"/>
        <w:ind w:right="144" w:firstLine="730"/>
        <w:rPr>
          <w:color w:val="282828"/>
          <w:sz w:val="24"/>
          <w:lang w:val="ru-RU"/>
        </w:rPr>
      </w:pPr>
      <w:r w:rsidRPr="00C54F7C">
        <w:rPr>
          <w:color w:val="151515"/>
          <w:sz w:val="24"/>
          <w:lang w:val="ru-RU"/>
        </w:rPr>
        <w:t>Общество</w:t>
      </w:r>
      <w:r w:rsidRPr="00C54F7C">
        <w:rPr>
          <w:color w:val="151515"/>
          <w:spacing w:val="4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</w:t>
      </w:r>
      <w:r w:rsidRPr="00C54F7C">
        <w:rPr>
          <w:color w:val="151515"/>
          <w:spacing w:val="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ограниченной</w:t>
      </w:r>
      <w:r w:rsidRPr="00C54F7C">
        <w:rPr>
          <w:color w:val="151515"/>
          <w:spacing w:val="4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ответственностью</w:t>
      </w:r>
      <w:r w:rsidRPr="00C54F7C">
        <w:rPr>
          <w:color w:val="151515"/>
          <w:spacing w:val="24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«СтройЭнергоСервис»</w:t>
      </w:r>
      <w:r w:rsidRPr="00C54F7C">
        <w:rPr>
          <w:color w:val="282828"/>
          <w:spacing w:val="2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</w:t>
      </w:r>
      <w:r w:rsidRPr="00C54F7C">
        <w:rPr>
          <w:color w:val="151515"/>
          <w:spacing w:val="1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лице</w:t>
      </w:r>
      <w:r w:rsidRPr="00C54F7C">
        <w:rPr>
          <w:color w:val="151515"/>
          <w:spacing w:val="-5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Генерального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директора</w:t>
      </w:r>
      <w:r w:rsidRPr="00C54F7C">
        <w:rPr>
          <w:color w:val="151515"/>
          <w:spacing w:val="1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Павловой</w:t>
      </w:r>
      <w:r w:rsidRPr="00C54F7C">
        <w:rPr>
          <w:color w:val="151515"/>
          <w:spacing w:val="1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Людмилы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Олеговны</w:t>
      </w:r>
    </w:p>
    <w:p w:rsidR="009F032E" w:rsidRPr="00C54F7C" w:rsidRDefault="009F032E">
      <w:pPr>
        <w:pStyle w:val="a3"/>
        <w:spacing w:before="4"/>
        <w:rPr>
          <w:lang w:val="ru-RU"/>
        </w:rPr>
      </w:pPr>
    </w:p>
    <w:p w:rsidR="009F032E" w:rsidRPr="00C54F7C" w:rsidRDefault="00C54F7C">
      <w:pPr>
        <w:ind w:left="914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Приглашенные:</w:t>
      </w:r>
    </w:p>
    <w:p w:rsidR="009F032E" w:rsidRPr="00C54F7C" w:rsidRDefault="00C54F7C">
      <w:pPr>
        <w:tabs>
          <w:tab w:val="left" w:pos="1617"/>
        </w:tabs>
        <w:spacing w:before="2" w:line="275" w:lineRule="exact"/>
        <w:ind w:left="915"/>
        <w:rPr>
          <w:sz w:val="24"/>
          <w:lang w:val="ru-RU"/>
        </w:rPr>
      </w:pPr>
      <w:r w:rsidRPr="00C54F7C">
        <w:rPr>
          <w:color w:val="282828"/>
          <w:sz w:val="24"/>
          <w:lang w:val="ru-RU"/>
        </w:rPr>
        <w:t>1.</w:t>
      </w:r>
      <w:r w:rsidRPr="00C54F7C">
        <w:rPr>
          <w:color w:val="282828"/>
          <w:sz w:val="24"/>
          <w:lang w:val="ru-RU"/>
        </w:rPr>
        <w:tab/>
      </w:r>
      <w:r w:rsidRPr="00C54F7C">
        <w:rPr>
          <w:color w:val="151515"/>
          <w:sz w:val="24"/>
          <w:lang w:val="ru-RU"/>
        </w:rPr>
        <w:t>Директор</w:t>
      </w:r>
      <w:r w:rsidRPr="00C54F7C">
        <w:rPr>
          <w:color w:val="151515"/>
          <w:spacing w:val="-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Павлов</w:t>
      </w:r>
      <w:r w:rsidRPr="00C54F7C">
        <w:rPr>
          <w:color w:val="151515"/>
          <w:spacing w:val="-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Борис</w:t>
      </w:r>
      <w:r w:rsidRPr="00C54F7C">
        <w:rPr>
          <w:color w:val="151515"/>
          <w:spacing w:val="-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Геннадьевич</w:t>
      </w:r>
    </w:p>
    <w:p w:rsidR="009F032E" w:rsidRPr="00C54F7C" w:rsidRDefault="00C54F7C">
      <w:pPr>
        <w:spacing w:before="2" w:line="237" w:lineRule="auto"/>
        <w:ind w:left="183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Кворум</w:t>
      </w:r>
      <w:r w:rsidRPr="00C54F7C">
        <w:rPr>
          <w:color w:val="151515"/>
          <w:spacing w:val="5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имеется</w:t>
      </w:r>
      <w:r w:rsidRPr="00C54F7C">
        <w:rPr>
          <w:color w:val="151515"/>
          <w:spacing w:val="4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соответствии</w:t>
      </w:r>
      <w:r w:rsidRPr="00C54F7C">
        <w:rPr>
          <w:color w:val="151515"/>
          <w:spacing w:val="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</w:t>
      </w:r>
      <w:r w:rsidRPr="00C54F7C">
        <w:rPr>
          <w:color w:val="151515"/>
          <w:spacing w:val="3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п.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8.7.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Устава</w:t>
      </w:r>
      <w:r w:rsidRPr="00C54F7C">
        <w:rPr>
          <w:color w:val="151515"/>
          <w:spacing w:val="4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Партнерства;</w:t>
      </w:r>
      <w:r w:rsidRPr="00C54F7C">
        <w:rPr>
          <w:color w:val="151515"/>
          <w:spacing w:val="6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собрание</w:t>
      </w:r>
      <w:r w:rsidRPr="00C54F7C">
        <w:rPr>
          <w:color w:val="151515"/>
          <w:spacing w:val="5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правомочно</w:t>
      </w:r>
      <w:r w:rsidRPr="00C54F7C">
        <w:rPr>
          <w:color w:val="151515"/>
          <w:spacing w:val="-5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принимать</w:t>
      </w:r>
      <w:r w:rsidRPr="00C54F7C">
        <w:rPr>
          <w:color w:val="151515"/>
          <w:spacing w:val="1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решения</w:t>
      </w:r>
      <w:r w:rsidRPr="00C54F7C">
        <w:rPr>
          <w:color w:val="151515"/>
          <w:spacing w:val="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-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всем</w:t>
      </w:r>
      <w:r w:rsidRPr="00C54F7C">
        <w:rPr>
          <w:color w:val="151515"/>
          <w:spacing w:val="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вопросам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повестки</w:t>
      </w:r>
      <w:r w:rsidRPr="00C54F7C">
        <w:rPr>
          <w:color w:val="151515"/>
          <w:spacing w:val="1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дня.</w:t>
      </w:r>
    </w:p>
    <w:p w:rsidR="009F032E" w:rsidRPr="00C54F7C" w:rsidRDefault="009F032E">
      <w:pPr>
        <w:pStyle w:val="a3"/>
        <w:rPr>
          <w:sz w:val="26"/>
          <w:lang w:val="ru-RU"/>
        </w:rPr>
      </w:pPr>
    </w:p>
    <w:p w:rsidR="009F032E" w:rsidRPr="00C54F7C" w:rsidRDefault="009F032E">
      <w:pPr>
        <w:pStyle w:val="a3"/>
        <w:spacing w:before="2"/>
        <w:rPr>
          <w:lang w:val="ru-RU"/>
        </w:rPr>
      </w:pPr>
    </w:p>
    <w:p w:rsidR="009F032E" w:rsidRDefault="00C54F7C">
      <w:pPr>
        <w:ind w:left="552" w:right="515"/>
        <w:jc w:val="center"/>
        <w:rPr>
          <w:b/>
          <w:sz w:val="23"/>
        </w:rPr>
      </w:pPr>
      <w:r>
        <w:rPr>
          <w:b/>
          <w:color w:val="151515"/>
          <w:w w:val="105"/>
          <w:sz w:val="23"/>
        </w:rPr>
        <w:t>ПОВЕСТКА</w:t>
      </w:r>
      <w:r>
        <w:rPr>
          <w:b/>
          <w:color w:val="151515"/>
          <w:spacing w:val="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ДНЯ:</w:t>
      </w:r>
    </w:p>
    <w:p w:rsidR="009F032E" w:rsidRDefault="009F032E">
      <w:pPr>
        <w:pStyle w:val="a3"/>
        <w:rPr>
          <w:b/>
          <w:sz w:val="24"/>
        </w:rPr>
      </w:pPr>
    </w:p>
    <w:p w:rsidR="009F032E" w:rsidRPr="00C54F7C" w:rsidRDefault="00C54F7C">
      <w:pPr>
        <w:pStyle w:val="a4"/>
        <w:numPr>
          <w:ilvl w:val="0"/>
          <w:numId w:val="3"/>
        </w:numPr>
        <w:tabs>
          <w:tab w:val="left" w:pos="1032"/>
        </w:tabs>
        <w:spacing w:line="237" w:lineRule="auto"/>
        <w:ind w:right="134" w:firstLine="568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Об избрании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Председателя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и Секретаря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общего собрания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членов Некоммерческого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</w:t>
      </w:r>
      <w:r w:rsidRPr="00C54F7C">
        <w:rPr>
          <w:color w:val="151515"/>
          <w:spacing w:val="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4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содействию</w:t>
      </w:r>
      <w:r w:rsidRPr="00C54F7C">
        <w:rPr>
          <w:color w:val="151515"/>
          <w:spacing w:val="1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</w:t>
      </w:r>
      <w:r w:rsidRPr="00C54F7C">
        <w:rPr>
          <w:color w:val="151515"/>
          <w:spacing w:val="4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реализации</w:t>
      </w:r>
      <w:r w:rsidRPr="00C54F7C">
        <w:rPr>
          <w:color w:val="151515"/>
          <w:spacing w:val="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архитектурно-строительного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проектирования</w:t>
      </w:r>
    </w:p>
    <w:p w:rsidR="009F032E" w:rsidRDefault="00C54F7C">
      <w:pPr>
        <w:spacing w:before="4" w:line="273" w:lineRule="exact"/>
        <w:ind w:left="181"/>
        <w:rPr>
          <w:sz w:val="24"/>
        </w:rPr>
      </w:pPr>
      <w:r>
        <w:rPr>
          <w:color w:val="3D3D3D"/>
          <w:w w:val="105"/>
          <w:sz w:val="24"/>
        </w:rPr>
        <w:t>«П</w:t>
      </w:r>
      <w:r>
        <w:rPr>
          <w:color w:val="151515"/>
          <w:w w:val="105"/>
          <w:sz w:val="24"/>
        </w:rPr>
        <w:t>роЭк</w:t>
      </w:r>
      <w:r>
        <w:rPr>
          <w:color w:val="3D3D3D"/>
          <w:w w:val="105"/>
          <w:sz w:val="24"/>
        </w:rPr>
        <w:t>»;</w:t>
      </w:r>
    </w:p>
    <w:p w:rsidR="009F032E" w:rsidRPr="00C54F7C" w:rsidRDefault="00C54F7C">
      <w:pPr>
        <w:pStyle w:val="a4"/>
        <w:numPr>
          <w:ilvl w:val="0"/>
          <w:numId w:val="3"/>
        </w:numPr>
        <w:tabs>
          <w:tab w:val="left" w:pos="998"/>
        </w:tabs>
        <w:spacing w:line="272" w:lineRule="exact"/>
        <w:ind w:left="997" w:hanging="248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Об</w:t>
      </w:r>
      <w:r w:rsidRPr="00C54F7C">
        <w:rPr>
          <w:color w:val="151515"/>
          <w:spacing w:val="-10"/>
          <w:sz w:val="24"/>
          <w:lang w:val="ru-RU"/>
        </w:rPr>
        <w:t xml:space="preserve"> </w:t>
      </w:r>
      <w:r w:rsidRPr="00C54F7C">
        <w:rPr>
          <w:color w:val="282828"/>
          <w:sz w:val="24"/>
          <w:lang w:val="ru-RU"/>
        </w:rPr>
        <w:t>утверждении</w:t>
      </w:r>
      <w:r w:rsidRPr="00C54F7C">
        <w:rPr>
          <w:color w:val="282828"/>
          <w:spacing w:val="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вступительных</w:t>
      </w:r>
      <w:r w:rsidRPr="00C54F7C">
        <w:rPr>
          <w:color w:val="151515"/>
          <w:spacing w:val="1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и</w:t>
      </w:r>
      <w:r w:rsidRPr="00C54F7C">
        <w:rPr>
          <w:color w:val="151515"/>
          <w:spacing w:val="-1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ежегодных</w:t>
      </w:r>
      <w:r w:rsidRPr="00C54F7C">
        <w:rPr>
          <w:color w:val="151515"/>
          <w:spacing w:val="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членских</w:t>
      </w:r>
      <w:r w:rsidRPr="00C54F7C">
        <w:rPr>
          <w:color w:val="151515"/>
          <w:spacing w:val="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взносов;</w:t>
      </w:r>
    </w:p>
    <w:p w:rsidR="009F032E" w:rsidRPr="00C54F7C" w:rsidRDefault="00C54F7C">
      <w:pPr>
        <w:pStyle w:val="a4"/>
        <w:numPr>
          <w:ilvl w:val="0"/>
          <w:numId w:val="3"/>
        </w:numPr>
        <w:tabs>
          <w:tab w:val="left" w:pos="998"/>
        </w:tabs>
        <w:spacing w:line="274" w:lineRule="exact"/>
        <w:ind w:left="997" w:hanging="248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О</w:t>
      </w:r>
      <w:r w:rsidRPr="00C54F7C">
        <w:rPr>
          <w:color w:val="151515"/>
          <w:spacing w:val="-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порядке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уплаты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членских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взносов;</w:t>
      </w:r>
    </w:p>
    <w:p w:rsidR="009F032E" w:rsidRPr="00C54F7C" w:rsidRDefault="00C54F7C">
      <w:pPr>
        <w:pStyle w:val="a4"/>
        <w:numPr>
          <w:ilvl w:val="0"/>
          <w:numId w:val="3"/>
        </w:numPr>
        <w:tabs>
          <w:tab w:val="left" w:pos="998"/>
        </w:tabs>
        <w:spacing w:line="275" w:lineRule="exact"/>
        <w:ind w:left="997" w:hanging="247"/>
        <w:rPr>
          <w:sz w:val="24"/>
          <w:lang w:val="ru-RU"/>
        </w:rPr>
      </w:pPr>
      <w:r w:rsidRPr="00C54F7C">
        <w:rPr>
          <w:color w:val="151515"/>
          <w:sz w:val="24"/>
          <w:lang w:val="ru-RU"/>
        </w:rPr>
        <w:t>Об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утверждении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Требований,</w:t>
      </w:r>
      <w:r w:rsidRPr="00C54F7C">
        <w:rPr>
          <w:color w:val="151515"/>
          <w:spacing w:val="1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Правил</w:t>
      </w:r>
      <w:r w:rsidRPr="00C54F7C">
        <w:rPr>
          <w:color w:val="151515"/>
          <w:spacing w:val="-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и</w:t>
      </w:r>
      <w:r w:rsidRPr="00C54F7C">
        <w:rPr>
          <w:color w:val="151515"/>
          <w:spacing w:val="-1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Положений</w:t>
      </w:r>
      <w:r w:rsidRPr="00C54F7C">
        <w:rPr>
          <w:color w:val="151515"/>
          <w:spacing w:val="1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Партнерства;</w:t>
      </w:r>
    </w:p>
    <w:p w:rsidR="009F032E" w:rsidRDefault="00C54F7C">
      <w:pPr>
        <w:pStyle w:val="a4"/>
        <w:numPr>
          <w:ilvl w:val="0"/>
          <w:numId w:val="3"/>
        </w:numPr>
        <w:tabs>
          <w:tab w:val="left" w:pos="998"/>
        </w:tabs>
        <w:spacing w:before="3"/>
        <w:ind w:left="997" w:hanging="249"/>
        <w:rPr>
          <w:sz w:val="24"/>
        </w:rPr>
      </w:pPr>
      <w:r>
        <w:rPr>
          <w:color w:val="151515"/>
          <w:sz w:val="24"/>
        </w:rPr>
        <w:t>Об утверждении</w:t>
      </w:r>
      <w:r>
        <w:rPr>
          <w:color w:val="151515"/>
          <w:spacing w:val="16"/>
          <w:sz w:val="24"/>
        </w:rPr>
        <w:t xml:space="preserve"> </w:t>
      </w:r>
      <w:r>
        <w:rPr>
          <w:color w:val="151515"/>
          <w:sz w:val="24"/>
        </w:rPr>
        <w:t>видов работ.</w:t>
      </w:r>
    </w:p>
    <w:p w:rsidR="009F032E" w:rsidRDefault="009F032E">
      <w:pPr>
        <w:pStyle w:val="a3"/>
        <w:spacing w:before="5"/>
        <w:rPr>
          <w:sz w:val="24"/>
        </w:rPr>
      </w:pPr>
    </w:p>
    <w:p w:rsidR="009F032E" w:rsidRDefault="00C54F7C">
      <w:pPr>
        <w:ind w:left="540" w:right="515"/>
        <w:jc w:val="center"/>
        <w:rPr>
          <w:b/>
          <w:sz w:val="23"/>
        </w:rPr>
      </w:pPr>
      <w:r>
        <w:rPr>
          <w:b/>
          <w:color w:val="151515"/>
          <w:w w:val="105"/>
          <w:sz w:val="23"/>
        </w:rPr>
        <w:t>Решили:</w:t>
      </w:r>
    </w:p>
    <w:p w:rsidR="009F032E" w:rsidRDefault="009F032E">
      <w:pPr>
        <w:pStyle w:val="a3"/>
        <w:spacing w:before="10"/>
        <w:rPr>
          <w:b/>
        </w:rPr>
      </w:pPr>
    </w:p>
    <w:p w:rsidR="009F032E" w:rsidRDefault="00C54F7C">
      <w:pPr>
        <w:pStyle w:val="a4"/>
        <w:numPr>
          <w:ilvl w:val="0"/>
          <w:numId w:val="2"/>
        </w:numPr>
        <w:tabs>
          <w:tab w:val="left" w:pos="473"/>
        </w:tabs>
        <w:spacing w:line="242" w:lineRule="auto"/>
        <w:ind w:right="164" w:firstLine="0"/>
        <w:jc w:val="both"/>
        <w:rPr>
          <w:color w:val="282828"/>
          <w:sz w:val="24"/>
        </w:rPr>
      </w:pP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первому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вопросу повестки дня: Избрать Председателем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общего собрания членов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Павлову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Людмилу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Олеговну.</w:t>
      </w:r>
      <w:r w:rsidRPr="00C54F7C">
        <w:rPr>
          <w:color w:val="151515"/>
          <w:spacing w:val="1"/>
          <w:sz w:val="24"/>
          <w:lang w:val="ru-RU"/>
        </w:rPr>
        <w:t xml:space="preserve"> </w:t>
      </w:r>
      <w:r>
        <w:rPr>
          <w:color w:val="151515"/>
          <w:sz w:val="24"/>
        </w:rPr>
        <w:t>И</w:t>
      </w:r>
      <w:r>
        <w:rPr>
          <w:color w:val="151515"/>
          <w:sz w:val="24"/>
          <w:lang w:val="ru-RU"/>
        </w:rPr>
        <w:t>збрать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Секретарем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общего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собрания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членов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Партнерства</w:t>
      </w:r>
      <w:r>
        <w:rPr>
          <w:color w:val="151515"/>
          <w:spacing w:val="7"/>
          <w:sz w:val="24"/>
        </w:rPr>
        <w:t xml:space="preserve"> </w:t>
      </w:r>
      <w:r>
        <w:rPr>
          <w:color w:val="151515"/>
          <w:sz w:val="24"/>
        </w:rPr>
        <w:t>Марковского</w:t>
      </w:r>
      <w:r>
        <w:rPr>
          <w:color w:val="151515"/>
          <w:spacing w:val="21"/>
          <w:sz w:val="24"/>
        </w:rPr>
        <w:t xml:space="preserve"> </w:t>
      </w:r>
      <w:r>
        <w:rPr>
          <w:color w:val="151515"/>
          <w:sz w:val="24"/>
        </w:rPr>
        <w:t>Кирилла</w:t>
      </w:r>
      <w:r>
        <w:rPr>
          <w:color w:val="151515"/>
          <w:spacing w:val="8"/>
          <w:sz w:val="24"/>
        </w:rPr>
        <w:t xml:space="preserve"> </w:t>
      </w:r>
      <w:r>
        <w:rPr>
          <w:color w:val="151515"/>
          <w:sz w:val="24"/>
        </w:rPr>
        <w:t>Олеговича.</w:t>
      </w:r>
    </w:p>
    <w:p w:rsidR="009F032E" w:rsidRDefault="009F032E">
      <w:pPr>
        <w:pStyle w:val="a3"/>
        <w:spacing w:before="11"/>
        <w:rPr>
          <w:sz w:val="22"/>
        </w:rPr>
      </w:pPr>
    </w:p>
    <w:p w:rsidR="009F032E" w:rsidRPr="00C54F7C" w:rsidRDefault="00C54F7C">
      <w:pPr>
        <w:pStyle w:val="a4"/>
        <w:numPr>
          <w:ilvl w:val="0"/>
          <w:numId w:val="2"/>
        </w:numPr>
        <w:tabs>
          <w:tab w:val="left" w:pos="478"/>
        </w:tabs>
        <w:spacing w:line="242" w:lineRule="auto"/>
        <w:ind w:right="1371" w:hanging="1"/>
        <w:rPr>
          <w:color w:val="282828"/>
          <w:sz w:val="24"/>
          <w:lang w:val="ru-RU"/>
        </w:rPr>
      </w:pP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второму</w:t>
      </w:r>
      <w:r w:rsidRPr="00C54F7C">
        <w:rPr>
          <w:color w:val="151515"/>
          <w:spacing w:val="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вопросу</w:t>
      </w:r>
      <w:r w:rsidRPr="00C54F7C">
        <w:rPr>
          <w:color w:val="151515"/>
          <w:spacing w:val="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повестки</w:t>
      </w:r>
      <w:r w:rsidRPr="00C54F7C">
        <w:rPr>
          <w:color w:val="151515"/>
          <w:spacing w:val="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дня: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Утвердить</w:t>
      </w:r>
      <w:r w:rsidRPr="00C54F7C">
        <w:rPr>
          <w:color w:val="151515"/>
          <w:spacing w:val="-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взносы в</w:t>
      </w:r>
      <w:r w:rsidRPr="00C54F7C">
        <w:rPr>
          <w:color w:val="151515"/>
          <w:spacing w:val="-1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Партнерство</w:t>
      </w:r>
      <w:r w:rsidRPr="00C54F7C">
        <w:rPr>
          <w:color w:val="151515"/>
          <w:spacing w:val="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</w:t>
      </w:r>
      <w:r w:rsidRPr="00C54F7C">
        <w:rPr>
          <w:color w:val="151515"/>
          <w:spacing w:val="-1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размере:</w:t>
      </w:r>
      <w:r w:rsidRPr="00C54F7C">
        <w:rPr>
          <w:color w:val="151515"/>
          <w:spacing w:val="-5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Вступительный</w:t>
      </w:r>
      <w:r w:rsidRPr="00C54F7C">
        <w:rPr>
          <w:color w:val="151515"/>
          <w:spacing w:val="3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взнос -</w:t>
      </w:r>
      <w:r w:rsidRPr="00C54F7C">
        <w:rPr>
          <w:color w:val="151515"/>
          <w:spacing w:val="-3"/>
          <w:sz w:val="24"/>
          <w:lang w:val="ru-RU"/>
        </w:rPr>
        <w:t xml:space="preserve"> </w:t>
      </w:r>
      <w:r>
        <w:rPr>
          <w:rFonts w:ascii="Arial" w:hAnsi="Arial"/>
          <w:color w:val="151515"/>
          <w:lang w:val="ru-RU"/>
        </w:rPr>
        <w:t>0</w:t>
      </w:r>
      <w:r w:rsidRPr="00C54F7C">
        <w:rPr>
          <w:rFonts w:ascii="Arial" w:hAnsi="Arial"/>
          <w:color w:val="151515"/>
          <w:spacing w:val="2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рублей;</w:t>
      </w:r>
    </w:p>
    <w:p w:rsidR="009F032E" w:rsidRPr="00C54F7C" w:rsidRDefault="00C54F7C">
      <w:pPr>
        <w:spacing w:line="271" w:lineRule="exact"/>
        <w:ind w:left="178"/>
        <w:rPr>
          <w:sz w:val="24"/>
          <w:lang w:val="ru-RU"/>
        </w:rPr>
      </w:pPr>
      <w:r w:rsidRPr="00C54F7C">
        <w:rPr>
          <w:color w:val="151515"/>
          <w:w w:val="95"/>
          <w:sz w:val="24"/>
          <w:lang w:val="ru-RU"/>
        </w:rPr>
        <w:t>Ежегодный</w:t>
      </w:r>
      <w:r w:rsidRPr="00C54F7C">
        <w:rPr>
          <w:color w:val="151515"/>
          <w:spacing w:val="23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членский</w:t>
      </w:r>
      <w:r w:rsidRPr="00C54F7C">
        <w:rPr>
          <w:color w:val="151515"/>
          <w:spacing w:val="21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взнос</w:t>
      </w:r>
      <w:r w:rsidRPr="00C54F7C">
        <w:rPr>
          <w:color w:val="151515"/>
          <w:spacing w:val="2"/>
          <w:w w:val="95"/>
          <w:sz w:val="24"/>
          <w:lang w:val="ru-RU"/>
        </w:rPr>
        <w:t xml:space="preserve"> </w:t>
      </w:r>
      <w:r>
        <w:rPr>
          <w:color w:val="151515"/>
          <w:w w:val="95"/>
          <w:sz w:val="24"/>
          <w:lang w:val="ru-RU"/>
        </w:rPr>
        <w:t>–</w:t>
      </w:r>
      <w:r w:rsidRPr="00C54F7C">
        <w:rPr>
          <w:color w:val="151515"/>
          <w:spacing w:val="13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48</w:t>
      </w:r>
      <w:r>
        <w:rPr>
          <w:color w:val="151515"/>
          <w:spacing w:val="11"/>
          <w:w w:val="95"/>
          <w:sz w:val="24"/>
          <w:lang w:val="ru-RU"/>
        </w:rPr>
        <w:t xml:space="preserve"> 000</w:t>
      </w:r>
      <w:r w:rsidRPr="00C54F7C">
        <w:rPr>
          <w:rFonts w:ascii="Arial" w:hAnsi="Arial"/>
          <w:color w:val="151515"/>
          <w:spacing w:val="19"/>
          <w:w w:val="95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(Сорок</w:t>
      </w:r>
      <w:r w:rsidRPr="00C54F7C">
        <w:rPr>
          <w:color w:val="151515"/>
          <w:spacing w:val="23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восемь</w:t>
      </w:r>
      <w:r w:rsidRPr="00C54F7C">
        <w:rPr>
          <w:color w:val="151515"/>
          <w:spacing w:val="17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тысяч)</w:t>
      </w:r>
      <w:r w:rsidRPr="00C54F7C">
        <w:rPr>
          <w:color w:val="151515"/>
          <w:spacing w:val="16"/>
          <w:w w:val="95"/>
          <w:sz w:val="24"/>
          <w:lang w:val="ru-RU"/>
        </w:rPr>
        <w:t xml:space="preserve"> </w:t>
      </w:r>
      <w:r w:rsidRPr="00C54F7C">
        <w:rPr>
          <w:color w:val="151515"/>
          <w:w w:val="95"/>
          <w:sz w:val="24"/>
          <w:lang w:val="ru-RU"/>
        </w:rPr>
        <w:t>рублей.</w:t>
      </w:r>
    </w:p>
    <w:p w:rsidR="009F032E" w:rsidRPr="00C54F7C" w:rsidRDefault="009F032E">
      <w:pPr>
        <w:pStyle w:val="a3"/>
        <w:spacing w:before="3"/>
        <w:rPr>
          <w:lang w:val="ru-RU"/>
        </w:rPr>
      </w:pPr>
    </w:p>
    <w:p w:rsidR="009F032E" w:rsidRPr="00C54F7C" w:rsidRDefault="00C54F7C">
      <w:pPr>
        <w:pStyle w:val="a4"/>
        <w:numPr>
          <w:ilvl w:val="0"/>
          <w:numId w:val="2"/>
        </w:numPr>
        <w:tabs>
          <w:tab w:val="left" w:pos="454"/>
        </w:tabs>
        <w:spacing w:line="242" w:lineRule="auto"/>
        <w:ind w:left="175" w:right="176" w:firstLine="3"/>
        <w:rPr>
          <w:color w:val="151515"/>
          <w:sz w:val="24"/>
          <w:lang w:val="ru-RU"/>
        </w:rPr>
      </w:pP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2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третьему</w:t>
      </w:r>
      <w:r w:rsidRPr="00C54F7C">
        <w:rPr>
          <w:color w:val="151515"/>
          <w:spacing w:val="3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вопросу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повестки</w:t>
      </w:r>
      <w:r w:rsidRPr="00C54F7C">
        <w:rPr>
          <w:color w:val="151515"/>
          <w:spacing w:val="40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дня:</w:t>
      </w:r>
      <w:r w:rsidRPr="00C54F7C">
        <w:rPr>
          <w:color w:val="151515"/>
          <w:spacing w:val="33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Установить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следующий</w:t>
      </w:r>
      <w:r w:rsidRPr="00C54F7C">
        <w:rPr>
          <w:color w:val="151515"/>
          <w:spacing w:val="3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порядок</w:t>
      </w:r>
      <w:r w:rsidRPr="00C54F7C">
        <w:rPr>
          <w:color w:val="151515"/>
          <w:spacing w:val="35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уплаты</w:t>
      </w:r>
      <w:r w:rsidRPr="00C54F7C">
        <w:rPr>
          <w:color w:val="151515"/>
          <w:spacing w:val="28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ежегодных</w:t>
      </w:r>
      <w:r w:rsidRPr="00C54F7C">
        <w:rPr>
          <w:color w:val="151515"/>
          <w:spacing w:val="-5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членских</w:t>
      </w:r>
      <w:r w:rsidRPr="00C54F7C">
        <w:rPr>
          <w:color w:val="151515"/>
          <w:spacing w:val="9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взносов: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ежеквартально,</w:t>
      </w:r>
      <w:r w:rsidRPr="00C54F7C">
        <w:rPr>
          <w:color w:val="151515"/>
          <w:spacing w:val="-2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либо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единовременно</w:t>
      </w:r>
      <w:r w:rsidRPr="00C54F7C">
        <w:rPr>
          <w:color w:val="151515"/>
          <w:spacing w:val="2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по</w:t>
      </w:r>
      <w:r w:rsidRPr="00C54F7C">
        <w:rPr>
          <w:color w:val="151515"/>
          <w:spacing w:val="-7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заявлению</w:t>
      </w:r>
      <w:r w:rsidRPr="00C54F7C">
        <w:rPr>
          <w:color w:val="151515"/>
          <w:spacing w:val="6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члена</w:t>
      </w:r>
      <w:r w:rsidRPr="00C54F7C">
        <w:rPr>
          <w:color w:val="151515"/>
          <w:spacing w:val="-4"/>
          <w:sz w:val="24"/>
          <w:lang w:val="ru-RU"/>
        </w:rPr>
        <w:t xml:space="preserve"> </w:t>
      </w:r>
      <w:r w:rsidRPr="00C54F7C">
        <w:rPr>
          <w:color w:val="151515"/>
          <w:sz w:val="24"/>
          <w:lang w:val="ru-RU"/>
        </w:rPr>
        <w:t>Партнерства</w:t>
      </w:r>
      <w:r w:rsidRPr="00C54F7C">
        <w:rPr>
          <w:color w:val="3D3D3D"/>
          <w:sz w:val="24"/>
          <w:lang w:val="ru-RU"/>
        </w:rPr>
        <w:t>.</w:t>
      </w:r>
    </w:p>
    <w:p w:rsidR="009F032E" w:rsidRPr="00C54F7C" w:rsidRDefault="009F032E">
      <w:pPr>
        <w:spacing w:line="242" w:lineRule="auto"/>
        <w:rPr>
          <w:sz w:val="24"/>
          <w:lang w:val="ru-RU"/>
        </w:rPr>
        <w:sectPr w:rsidR="009F032E" w:rsidRPr="00C54F7C" w:rsidSect="00C54F7C">
          <w:type w:val="continuous"/>
          <w:pgSz w:w="11910" w:h="16840"/>
          <w:pgMar w:top="1134" w:right="280" w:bottom="280" w:left="1600" w:header="720" w:footer="720" w:gutter="0"/>
          <w:cols w:space="720"/>
        </w:sectPr>
      </w:pPr>
    </w:p>
    <w:p w:rsidR="009F032E" w:rsidRPr="00C54F7C" w:rsidRDefault="009F032E">
      <w:pPr>
        <w:pStyle w:val="a3"/>
        <w:rPr>
          <w:sz w:val="20"/>
          <w:lang w:val="ru-RU"/>
        </w:rPr>
      </w:pPr>
    </w:p>
    <w:p w:rsidR="009F032E" w:rsidRPr="00C54F7C" w:rsidRDefault="009F032E">
      <w:pPr>
        <w:pStyle w:val="a3"/>
        <w:rPr>
          <w:sz w:val="20"/>
          <w:lang w:val="ru-RU"/>
        </w:rPr>
      </w:pPr>
    </w:p>
    <w:p w:rsidR="009F032E" w:rsidRPr="00C54F7C" w:rsidRDefault="00C54F7C">
      <w:pPr>
        <w:pStyle w:val="a4"/>
        <w:numPr>
          <w:ilvl w:val="0"/>
          <w:numId w:val="2"/>
        </w:numPr>
        <w:tabs>
          <w:tab w:val="left" w:pos="521"/>
        </w:tabs>
        <w:spacing w:before="90" w:line="244" w:lineRule="auto"/>
        <w:ind w:left="210" w:right="107" w:firstLine="3"/>
        <w:jc w:val="both"/>
        <w:rPr>
          <w:color w:val="161616"/>
          <w:sz w:val="23"/>
          <w:lang w:val="ru-RU"/>
        </w:rPr>
      </w:pPr>
      <w:r w:rsidRPr="00C54F7C">
        <w:rPr>
          <w:color w:val="161616"/>
          <w:w w:val="105"/>
          <w:sz w:val="23"/>
          <w:lang w:val="ru-RU"/>
        </w:rPr>
        <w:t>По четвертому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вопросу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повестки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дня: Утвердить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следующие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Положения,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Правила</w:t>
      </w:r>
      <w:r w:rsidRPr="00C54F7C">
        <w:rPr>
          <w:color w:val="313131"/>
          <w:w w:val="105"/>
          <w:sz w:val="23"/>
          <w:lang w:val="ru-RU"/>
        </w:rPr>
        <w:t>, и</w:t>
      </w:r>
      <w:r w:rsidRPr="00C54F7C">
        <w:rPr>
          <w:color w:val="313131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Требования</w:t>
      </w:r>
      <w:r w:rsidRPr="00C54F7C">
        <w:rPr>
          <w:color w:val="161616"/>
          <w:spacing w:val="16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Партнерства:</w:t>
      </w:r>
    </w:p>
    <w:p w:rsidR="009F032E" w:rsidRPr="00C54F7C" w:rsidRDefault="009F032E">
      <w:pPr>
        <w:pStyle w:val="a3"/>
        <w:rPr>
          <w:sz w:val="25"/>
          <w:lang w:val="ru-RU"/>
        </w:rPr>
      </w:pPr>
    </w:p>
    <w:p w:rsidR="009F032E" w:rsidRPr="00C54F7C" w:rsidRDefault="00C54F7C">
      <w:pPr>
        <w:pStyle w:val="a3"/>
        <w:spacing w:line="249" w:lineRule="auto"/>
        <w:ind w:left="208" w:right="5689"/>
        <w:rPr>
          <w:lang w:val="ru-RU"/>
        </w:rPr>
      </w:pP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2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членстве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3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взносах;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spacing w:val="-1"/>
          <w:w w:val="105"/>
          <w:lang w:val="ru-RU"/>
        </w:rPr>
        <w:t>ПОЛОЖЕНИЕ</w:t>
      </w:r>
      <w:r>
        <w:rPr>
          <w:color w:val="161616"/>
          <w:spacing w:val="-1"/>
          <w:w w:val="105"/>
          <w:lang w:val="ru-RU"/>
        </w:rPr>
        <w:t xml:space="preserve"> </w:t>
      </w:r>
      <w:r w:rsidRPr="00C54F7C">
        <w:rPr>
          <w:color w:val="161616"/>
          <w:spacing w:val="-1"/>
          <w:w w:val="105"/>
          <w:lang w:val="ru-RU"/>
        </w:rPr>
        <w:t>о</w:t>
      </w:r>
      <w:r w:rsidRPr="00C54F7C">
        <w:rPr>
          <w:color w:val="161616"/>
          <w:spacing w:val="-2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Директоре;</w:t>
      </w:r>
    </w:p>
    <w:p w:rsidR="009F032E" w:rsidRPr="00C54F7C" w:rsidRDefault="00C54F7C">
      <w:pPr>
        <w:pStyle w:val="a3"/>
        <w:spacing w:before="1" w:line="249" w:lineRule="auto"/>
        <w:ind w:left="208" w:right="5101"/>
        <w:rPr>
          <w:lang w:val="ru-RU"/>
        </w:rPr>
      </w:pPr>
      <w:r w:rsidRPr="00C54F7C">
        <w:rPr>
          <w:color w:val="161616"/>
          <w:spacing w:val="-1"/>
          <w:w w:val="105"/>
          <w:lang w:val="ru-RU"/>
        </w:rPr>
        <w:t>ПОЛОЖЕНИЕ</w:t>
      </w:r>
      <w:r>
        <w:rPr>
          <w:color w:val="161616"/>
          <w:spacing w:val="-1"/>
          <w:w w:val="105"/>
          <w:lang w:val="ru-RU"/>
        </w:rPr>
        <w:t xml:space="preserve"> </w:t>
      </w:r>
      <w:r w:rsidRPr="00C54F7C">
        <w:rPr>
          <w:color w:val="161616"/>
          <w:spacing w:val="-1"/>
          <w:w w:val="105"/>
          <w:lang w:val="ru-RU"/>
        </w:rPr>
        <w:t>о</w:t>
      </w:r>
      <w:r w:rsidRPr="00C54F7C">
        <w:rPr>
          <w:color w:val="161616"/>
          <w:spacing w:val="17"/>
          <w:w w:val="105"/>
          <w:lang w:val="ru-RU"/>
        </w:rPr>
        <w:t xml:space="preserve"> </w:t>
      </w:r>
      <w:r w:rsidRPr="00C54F7C">
        <w:rPr>
          <w:color w:val="161616"/>
          <w:spacing w:val="-1"/>
          <w:w w:val="105"/>
          <w:lang w:val="ru-RU"/>
        </w:rPr>
        <w:t>Дисциплинарной</w:t>
      </w:r>
      <w:r w:rsidRPr="00C54F7C">
        <w:rPr>
          <w:color w:val="161616"/>
          <w:spacing w:val="-16"/>
          <w:w w:val="105"/>
          <w:lang w:val="ru-RU"/>
        </w:rPr>
        <w:t xml:space="preserve"> </w:t>
      </w:r>
      <w:r w:rsidRPr="00C54F7C">
        <w:rPr>
          <w:color w:val="161616"/>
          <w:spacing w:val="-1"/>
          <w:w w:val="105"/>
          <w:lang w:val="ru-RU"/>
        </w:rPr>
        <w:t>комиссии;</w:t>
      </w:r>
      <w:r w:rsidRPr="00C54F7C">
        <w:rPr>
          <w:color w:val="161616"/>
          <w:spacing w:val="-57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2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компенсационном</w:t>
      </w:r>
      <w:r w:rsidRPr="00C54F7C">
        <w:rPr>
          <w:color w:val="161616"/>
          <w:spacing w:val="-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фонде;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7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Президиуме;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5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Третейском</w:t>
      </w:r>
      <w:r w:rsidRPr="00C54F7C">
        <w:rPr>
          <w:color w:val="161616"/>
          <w:spacing w:val="10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суде;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ПОЛОЖЕНИЕ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</w:t>
      </w:r>
      <w:r w:rsidRPr="00C54F7C">
        <w:rPr>
          <w:color w:val="161616"/>
          <w:spacing w:val="12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Общем</w:t>
      </w:r>
      <w:r w:rsidRPr="00C54F7C">
        <w:rPr>
          <w:color w:val="161616"/>
          <w:spacing w:val="-8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собрании</w:t>
      </w:r>
      <w:r w:rsidRPr="00C54F7C">
        <w:rPr>
          <w:color w:val="161616"/>
          <w:spacing w:val="-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членов;</w:t>
      </w:r>
    </w:p>
    <w:p w:rsidR="009F032E" w:rsidRPr="00C54F7C" w:rsidRDefault="00C54F7C">
      <w:pPr>
        <w:pStyle w:val="a3"/>
        <w:spacing w:before="9" w:line="244" w:lineRule="auto"/>
        <w:ind w:left="208" w:right="4131"/>
        <w:jc w:val="both"/>
        <w:rPr>
          <w:lang w:val="ru-RU"/>
        </w:rPr>
      </w:pPr>
      <w:r w:rsidRPr="00C54F7C">
        <w:rPr>
          <w:color w:val="161616"/>
          <w:lang w:val="ru-RU"/>
        </w:rPr>
        <w:t>ПОЛОЖЕНИЕ</w:t>
      </w:r>
      <w:r w:rsidRPr="00C54F7C">
        <w:rPr>
          <w:color w:val="161616"/>
          <w:spacing w:val="1"/>
          <w:lang w:val="ru-RU"/>
        </w:rPr>
        <w:t xml:space="preserve"> </w:t>
      </w:r>
      <w:r w:rsidRPr="00C54F7C">
        <w:rPr>
          <w:color w:val="161616"/>
          <w:lang w:val="ru-RU"/>
        </w:rPr>
        <w:t>о страхов</w:t>
      </w:r>
      <w:r w:rsidRPr="00C54F7C">
        <w:rPr>
          <w:color w:val="181546"/>
          <w:lang w:val="ru-RU"/>
        </w:rPr>
        <w:t>а</w:t>
      </w:r>
      <w:r w:rsidRPr="00C54F7C">
        <w:rPr>
          <w:color w:val="161616"/>
          <w:lang w:val="ru-RU"/>
        </w:rPr>
        <w:t>нии</w:t>
      </w:r>
      <w:r w:rsidRPr="00C54F7C">
        <w:rPr>
          <w:color w:val="161616"/>
          <w:spacing w:val="1"/>
          <w:lang w:val="ru-RU"/>
        </w:rPr>
        <w:t xml:space="preserve"> </w:t>
      </w:r>
      <w:r w:rsidRPr="00C54F7C">
        <w:rPr>
          <w:color w:val="161616"/>
          <w:lang w:val="ru-RU"/>
        </w:rPr>
        <w:t>ответственности членов;</w:t>
      </w:r>
      <w:r w:rsidRPr="00C54F7C">
        <w:rPr>
          <w:color w:val="161616"/>
          <w:spacing w:val="1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ПРАВИЛА</w:t>
      </w:r>
      <w:r w:rsidRPr="00C54F7C">
        <w:rPr>
          <w:color w:val="161616"/>
          <w:spacing w:val="7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контроля</w:t>
      </w:r>
      <w:r w:rsidRPr="00C54F7C">
        <w:rPr>
          <w:color w:val="161616"/>
          <w:spacing w:val="5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в</w:t>
      </w:r>
      <w:r w:rsidRPr="00C54F7C">
        <w:rPr>
          <w:color w:val="161616"/>
          <w:spacing w:val="-9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области</w:t>
      </w:r>
      <w:r w:rsidRPr="00C54F7C">
        <w:rPr>
          <w:color w:val="161616"/>
          <w:spacing w:val="-2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саморегулирования;</w:t>
      </w:r>
    </w:p>
    <w:p w:rsidR="009F032E" w:rsidRPr="00C54F7C" w:rsidRDefault="00C54F7C">
      <w:pPr>
        <w:pStyle w:val="a3"/>
        <w:spacing w:before="13" w:line="249" w:lineRule="auto"/>
        <w:ind w:left="209" w:right="132" w:firstLine="1"/>
        <w:jc w:val="both"/>
        <w:rPr>
          <w:lang w:val="ru-RU"/>
        </w:rPr>
      </w:pPr>
      <w:r w:rsidRPr="00C54F7C">
        <w:rPr>
          <w:color w:val="161616"/>
          <w:w w:val="105"/>
          <w:lang w:val="ru-RU"/>
        </w:rPr>
        <w:t>ТРЕБОВАНИЯ к выдаче свидетельств о допуске к работам на особо опасных, технически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сложных объектах капитального строительства, которые оказывают влияние на безопасность</w:t>
      </w:r>
      <w:r w:rsidRPr="00C54F7C">
        <w:rPr>
          <w:color w:val="161616"/>
          <w:spacing w:val="-58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</w:t>
      </w:r>
      <w:r w:rsidRPr="00C54F7C">
        <w:rPr>
          <w:color w:val="161616"/>
          <w:spacing w:val="5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использования</w:t>
      </w:r>
      <w:r w:rsidRPr="00C54F7C">
        <w:rPr>
          <w:color w:val="161616"/>
          <w:spacing w:val="10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атомной</w:t>
      </w:r>
      <w:r w:rsidRPr="00C54F7C">
        <w:rPr>
          <w:color w:val="161616"/>
          <w:spacing w:val="10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энергии</w:t>
      </w:r>
      <w:r w:rsidRPr="00C54F7C">
        <w:rPr>
          <w:color w:val="313131"/>
          <w:w w:val="105"/>
          <w:lang w:val="ru-RU"/>
        </w:rPr>
        <w:t>;</w:t>
      </w:r>
    </w:p>
    <w:p w:rsidR="009F032E" w:rsidRPr="00C54F7C" w:rsidRDefault="00C54F7C">
      <w:pPr>
        <w:pStyle w:val="a3"/>
        <w:spacing w:before="2" w:line="247" w:lineRule="auto"/>
        <w:ind w:left="218" w:right="116" w:hanging="3"/>
        <w:jc w:val="both"/>
        <w:rPr>
          <w:lang w:val="ru-RU"/>
        </w:rPr>
      </w:pPr>
      <w:r w:rsidRPr="00C54F7C">
        <w:rPr>
          <w:color w:val="161616"/>
          <w:w w:val="105"/>
          <w:lang w:val="ru-RU"/>
        </w:rPr>
        <w:t>ТРЕБОВАНИЯ к выдаче свидетельств о допуске к работам, которые оказывают влияние на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безопасность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капитального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строительства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(кроме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особо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опасных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и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технически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сложных</w:t>
      </w:r>
      <w:r w:rsidRPr="00C54F7C">
        <w:rPr>
          <w:color w:val="161616"/>
          <w:spacing w:val="8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объектов,</w:t>
      </w:r>
      <w:r w:rsidRPr="00C54F7C">
        <w:rPr>
          <w:color w:val="161616"/>
          <w:spacing w:val="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 использования</w:t>
      </w:r>
      <w:r w:rsidRPr="00C54F7C">
        <w:rPr>
          <w:color w:val="161616"/>
          <w:spacing w:val="1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атомной</w:t>
      </w:r>
      <w:r w:rsidRPr="00C54F7C">
        <w:rPr>
          <w:color w:val="161616"/>
          <w:spacing w:val="1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энергии);</w:t>
      </w:r>
    </w:p>
    <w:p w:rsidR="009F032E" w:rsidRPr="00C54F7C" w:rsidRDefault="00C54F7C">
      <w:pPr>
        <w:pStyle w:val="a3"/>
        <w:spacing w:before="4" w:line="249" w:lineRule="auto"/>
        <w:ind w:left="204" w:right="142" w:firstLine="10"/>
        <w:jc w:val="both"/>
        <w:rPr>
          <w:lang w:val="ru-RU"/>
        </w:rPr>
      </w:pPr>
      <w:r w:rsidRPr="00C54F7C">
        <w:rPr>
          <w:color w:val="161616"/>
          <w:w w:val="105"/>
          <w:lang w:val="ru-RU"/>
        </w:rPr>
        <w:t>ТРЕБОВАНИЯ</w:t>
      </w:r>
      <w:r>
        <w:rPr>
          <w:color w:val="161616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>
        <w:rPr>
          <w:color w:val="161616"/>
          <w:w w:val="105"/>
          <w:lang w:val="ru-RU"/>
        </w:rPr>
        <w:t>выдаче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свидетельств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допуске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работам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подготовке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проектной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документации</w:t>
      </w:r>
      <w:r w:rsidRPr="00C54F7C">
        <w:rPr>
          <w:color w:val="313131"/>
          <w:w w:val="105"/>
          <w:lang w:val="ru-RU"/>
        </w:rPr>
        <w:t xml:space="preserve">, </w:t>
      </w:r>
      <w:r w:rsidRPr="00C54F7C">
        <w:rPr>
          <w:color w:val="161616"/>
          <w:w w:val="105"/>
          <w:lang w:val="ru-RU"/>
        </w:rPr>
        <w:t>которые оказывают влияние на безопасность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особо опасных и технически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сложных</w:t>
      </w:r>
      <w:r w:rsidRPr="00C54F7C">
        <w:rPr>
          <w:color w:val="161616"/>
          <w:spacing w:val="7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</w:t>
      </w:r>
      <w:r w:rsidRPr="00C54F7C">
        <w:rPr>
          <w:color w:val="161616"/>
          <w:spacing w:val="10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(кроме</w:t>
      </w:r>
      <w:r w:rsidRPr="00C54F7C">
        <w:rPr>
          <w:color w:val="161616"/>
          <w:spacing w:val="-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объектов</w:t>
      </w:r>
      <w:r w:rsidRPr="00C54F7C">
        <w:rPr>
          <w:color w:val="161616"/>
          <w:spacing w:val="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использования</w:t>
      </w:r>
      <w:r w:rsidRPr="00C54F7C">
        <w:rPr>
          <w:color w:val="161616"/>
          <w:spacing w:val="1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атомной</w:t>
      </w:r>
      <w:r w:rsidRPr="00C54F7C">
        <w:rPr>
          <w:color w:val="161616"/>
          <w:spacing w:val="7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энергии)</w:t>
      </w:r>
      <w:r w:rsidRPr="00C54F7C">
        <w:rPr>
          <w:color w:val="313131"/>
          <w:w w:val="105"/>
          <w:lang w:val="ru-RU"/>
        </w:rPr>
        <w:t>;</w:t>
      </w:r>
    </w:p>
    <w:p w:rsidR="009F032E" w:rsidRPr="00C54F7C" w:rsidRDefault="009F032E">
      <w:pPr>
        <w:pStyle w:val="a3"/>
        <w:spacing w:before="11"/>
        <w:rPr>
          <w:lang w:val="ru-RU"/>
        </w:rPr>
      </w:pPr>
    </w:p>
    <w:p w:rsidR="009F032E" w:rsidRPr="00C54F7C" w:rsidRDefault="00C54F7C">
      <w:pPr>
        <w:pStyle w:val="a3"/>
        <w:spacing w:line="249" w:lineRule="auto"/>
        <w:ind w:left="198" w:right="132" w:firstLine="4"/>
        <w:jc w:val="both"/>
        <w:rPr>
          <w:lang w:val="ru-RU"/>
        </w:rPr>
      </w:pPr>
      <w:r w:rsidRPr="00C54F7C">
        <w:rPr>
          <w:color w:val="161616"/>
          <w:w w:val="105"/>
          <w:lang w:val="ru-RU"/>
        </w:rPr>
        <w:t>6.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шестому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вопросу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повестки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дня: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Утвердить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следующие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виды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работ,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по</w:t>
      </w:r>
      <w:r w:rsidRPr="00C54F7C">
        <w:rPr>
          <w:color w:val="161616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которы</w:t>
      </w:r>
      <w:r w:rsidRPr="00C54F7C">
        <w:rPr>
          <w:color w:val="313131"/>
          <w:w w:val="105"/>
          <w:lang w:val="ru-RU"/>
        </w:rPr>
        <w:t>м</w:t>
      </w:r>
      <w:r w:rsidRPr="00C54F7C">
        <w:rPr>
          <w:color w:val="313131"/>
          <w:spacing w:val="1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Партнерство</w:t>
      </w:r>
      <w:r w:rsidRPr="00C54F7C">
        <w:rPr>
          <w:color w:val="161616"/>
          <w:spacing w:val="10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производит</w:t>
      </w:r>
      <w:r w:rsidRPr="00C54F7C">
        <w:rPr>
          <w:color w:val="161616"/>
          <w:spacing w:val="13"/>
          <w:w w:val="105"/>
          <w:lang w:val="ru-RU"/>
        </w:rPr>
        <w:t xml:space="preserve"> </w:t>
      </w:r>
      <w:r>
        <w:rPr>
          <w:color w:val="161616"/>
          <w:w w:val="105"/>
          <w:lang w:val="ru-RU"/>
        </w:rPr>
        <w:t>выда</w:t>
      </w:r>
      <w:r w:rsidRPr="00C54F7C">
        <w:rPr>
          <w:color w:val="161616"/>
          <w:w w:val="105"/>
          <w:lang w:val="ru-RU"/>
        </w:rPr>
        <w:t>чу свидетельств</w:t>
      </w:r>
      <w:r w:rsidRPr="00C54F7C">
        <w:rPr>
          <w:color w:val="161616"/>
          <w:spacing w:val="13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о</w:t>
      </w:r>
      <w:r w:rsidRPr="00C54F7C">
        <w:rPr>
          <w:color w:val="161616"/>
          <w:spacing w:val="-4"/>
          <w:w w:val="105"/>
          <w:lang w:val="ru-RU"/>
        </w:rPr>
        <w:t xml:space="preserve"> </w:t>
      </w:r>
      <w:r w:rsidRPr="00C54F7C">
        <w:rPr>
          <w:color w:val="161616"/>
          <w:w w:val="105"/>
          <w:lang w:val="ru-RU"/>
        </w:rPr>
        <w:t>допуске:</w:t>
      </w:r>
    </w:p>
    <w:p w:rsidR="009F032E" w:rsidRPr="00C54F7C" w:rsidRDefault="00C54F7C">
      <w:pPr>
        <w:pStyle w:val="a4"/>
        <w:numPr>
          <w:ilvl w:val="0"/>
          <w:numId w:val="1"/>
        </w:numPr>
        <w:tabs>
          <w:tab w:val="left" w:pos="344"/>
        </w:tabs>
        <w:spacing w:line="249" w:lineRule="auto"/>
        <w:ind w:right="141" w:hanging="5"/>
        <w:jc w:val="both"/>
        <w:rPr>
          <w:sz w:val="23"/>
          <w:lang w:val="ru-RU"/>
        </w:rPr>
      </w:pPr>
      <w:r w:rsidRPr="00C54F7C">
        <w:rPr>
          <w:color w:val="161616"/>
          <w:w w:val="105"/>
          <w:sz w:val="23"/>
          <w:lang w:val="ru-RU"/>
        </w:rPr>
        <w:t>работы</w:t>
      </w:r>
      <w:r w:rsidRPr="00C54F7C">
        <w:rPr>
          <w:color w:val="313131"/>
          <w:w w:val="105"/>
          <w:sz w:val="23"/>
          <w:lang w:val="ru-RU"/>
        </w:rPr>
        <w:t xml:space="preserve">, </w:t>
      </w:r>
      <w:r>
        <w:rPr>
          <w:color w:val="161616"/>
          <w:w w:val="105"/>
          <w:sz w:val="23"/>
          <w:lang w:val="ru-RU"/>
        </w:rPr>
        <w:t>которые оказываю</w:t>
      </w:r>
      <w:r w:rsidRPr="00C54F7C">
        <w:rPr>
          <w:color w:val="161616"/>
          <w:w w:val="105"/>
          <w:sz w:val="23"/>
          <w:lang w:val="ru-RU"/>
        </w:rPr>
        <w:t>т влияние на безопасность объектов капитального строительства</w:t>
      </w:r>
      <w:r w:rsidRPr="00C54F7C">
        <w:rPr>
          <w:color w:val="161616"/>
          <w:spacing w:val="-58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(кроме особо опасных и технически сложных объектов</w:t>
      </w:r>
      <w:r w:rsidRPr="00C54F7C">
        <w:rPr>
          <w:color w:val="313131"/>
          <w:w w:val="105"/>
          <w:sz w:val="23"/>
          <w:lang w:val="ru-RU"/>
        </w:rPr>
        <w:t xml:space="preserve">, </w:t>
      </w:r>
      <w:r w:rsidRPr="00C54F7C">
        <w:rPr>
          <w:color w:val="161616"/>
          <w:w w:val="105"/>
          <w:sz w:val="23"/>
          <w:lang w:val="ru-RU"/>
        </w:rPr>
        <w:t>объектов использования атомной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энергии)</w:t>
      </w:r>
      <w:r w:rsidRPr="00C54F7C">
        <w:rPr>
          <w:color w:val="313131"/>
          <w:w w:val="105"/>
          <w:sz w:val="23"/>
          <w:lang w:val="ru-RU"/>
        </w:rPr>
        <w:t>;</w:t>
      </w:r>
    </w:p>
    <w:p w:rsidR="009F032E" w:rsidRPr="00C54F7C" w:rsidRDefault="00C54F7C">
      <w:pPr>
        <w:pStyle w:val="a4"/>
        <w:numPr>
          <w:ilvl w:val="0"/>
          <w:numId w:val="1"/>
        </w:numPr>
        <w:tabs>
          <w:tab w:val="left" w:pos="425"/>
        </w:tabs>
        <w:spacing w:before="4" w:line="249" w:lineRule="auto"/>
        <w:ind w:left="197" w:right="135" w:firstLine="0"/>
        <w:jc w:val="both"/>
        <w:rPr>
          <w:sz w:val="23"/>
          <w:lang w:val="ru-RU"/>
        </w:rPr>
      </w:pPr>
      <w:r w:rsidRPr="00C54F7C">
        <w:rPr>
          <w:color w:val="161616"/>
          <w:w w:val="105"/>
          <w:sz w:val="23"/>
          <w:lang w:val="ru-RU"/>
        </w:rPr>
        <w:t>работ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на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особо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опасных</w:t>
      </w:r>
      <w:r w:rsidRPr="00C54F7C">
        <w:rPr>
          <w:color w:val="313131"/>
          <w:w w:val="105"/>
          <w:sz w:val="23"/>
          <w:lang w:val="ru-RU"/>
        </w:rPr>
        <w:t>,</w:t>
      </w:r>
      <w:r w:rsidRPr="00C54F7C">
        <w:rPr>
          <w:color w:val="313131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технически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сложных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объектах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капитального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строительства</w:t>
      </w:r>
      <w:r w:rsidRPr="00C54F7C">
        <w:rPr>
          <w:color w:val="313131"/>
          <w:w w:val="105"/>
          <w:sz w:val="23"/>
          <w:lang w:val="ru-RU"/>
        </w:rPr>
        <w:t>,</w:t>
      </w:r>
      <w:r w:rsidRPr="00C54F7C">
        <w:rPr>
          <w:color w:val="313131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которые</w:t>
      </w:r>
      <w:r w:rsidRPr="00C54F7C">
        <w:rPr>
          <w:color w:val="161616"/>
          <w:spacing w:val="20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оказывают</w:t>
      </w:r>
      <w:r w:rsidRPr="00C54F7C">
        <w:rPr>
          <w:color w:val="161616"/>
          <w:spacing w:val="40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влияние</w:t>
      </w:r>
      <w:r w:rsidRPr="00C54F7C">
        <w:rPr>
          <w:color w:val="161616"/>
          <w:spacing w:val="23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на</w:t>
      </w:r>
      <w:r w:rsidRPr="00C54F7C">
        <w:rPr>
          <w:color w:val="161616"/>
          <w:spacing w:val="1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безопасность</w:t>
      </w:r>
      <w:r w:rsidRPr="00C54F7C">
        <w:rPr>
          <w:color w:val="161616"/>
          <w:spacing w:val="40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объектов</w:t>
      </w:r>
      <w:r w:rsidRPr="00C54F7C">
        <w:rPr>
          <w:color w:val="161616"/>
          <w:spacing w:val="19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использования</w:t>
      </w:r>
      <w:r w:rsidRPr="00C54F7C">
        <w:rPr>
          <w:color w:val="161616"/>
          <w:spacing w:val="43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атомной</w:t>
      </w:r>
      <w:r w:rsidRPr="00C54F7C">
        <w:rPr>
          <w:color w:val="161616"/>
          <w:spacing w:val="26"/>
          <w:sz w:val="23"/>
          <w:lang w:val="ru-RU"/>
        </w:rPr>
        <w:t xml:space="preserve"> </w:t>
      </w:r>
      <w:r w:rsidRPr="00C54F7C">
        <w:rPr>
          <w:color w:val="161616"/>
          <w:sz w:val="23"/>
          <w:lang w:val="ru-RU"/>
        </w:rPr>
        <w:t>энергии;</w:t>
      </w:r>
    </w:p>
    <w:p w:rsidR="009F032E" w:rsidRPr="00C54F7C" w:rsidRDefault="00C54F7C">
      <w:pPr>
        <w:pStyle w:val="a4"/>
        <w:numPr>
          <w:ilvl w:val="0"/>
          <w:numId w:val="1"/>
        </w:numPr>
        <w:tabs>
          <w:tab w:val="left" w:pos="344"/>
        </w:tabs>
        <w:spacing w:before="2" w:line="249" w:lineRule="auto"/>
        <w:ind w:left="203" w:right="163" w:hanging="1"/>
        <w:rPr>
          <w:sz w:val="23"/>
          <w:lang w:val="ru-RU"/>
        </w:rPr>
      </w:pPr>
      <w:r w:rsidRPr="00C54F7C">
        <w:rPr>
          <w:color w:val="161616"/>
          <w:w w:val="105"/>
          <w:sz w:val="23"/>
          <w:lang w:val="ru-RU"/>
        </w:rPr>
        <w:t>работы</w:t>
      </w:r>
      <w:r w:rsidRPr="00C54F7C">
        <w:rPr>
          <w:color w:val="161616"/>
          <w:spacing w:val="-4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по</w:t>
      </w:r>
      <w:r w:rsidRPr="00C54F7C">
        <w:rPr>
          <w:color w:val="161616"/>
          <w:spacing w:val="-6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подготовке</w:t>
      </w:r>
      <w:r w:rsidRPr="00C54F7C">
        <w:rPr>
          <w:color w:val="161616"/>
          <w:spacing w:val="-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проектной</w:t>
      </w:r>
      <w:r w:rsidRPr="00C54F7C">
        <w:rPr>
          <w:color w:val="161616"/>
          <w:spacing w:val="3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документации</w:t>
      </w:r>
      <w:r w:rsidRPr="00C54F7C">
        <w:rPr>
          <w:color w:val="313131"/>
          <w:w w:val="105"/>
          <w:sz w:val="23"/>
          <w:lang w:val="ru-RU"/>
        </w:rPr>
        <w:t>,</w:t>
      </w:r>
      <w:r w:rsidRPr="00C54F7C">
        <w:rPr>
          <w:color w:val="313131"/>
          <w:spacing w:val="-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которые</w:t>
      </w:r>
      <w:r w:rsidRPr="00C54F7C">
        <w:rPr>
          <w:color w:val="161616"/>
          <w:spacing w:val="4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оказывают</w:t>
      </w:r>
      <w:r w:rsidRPr="00C54F7C">
        <w:rPr>
          <w:color w:val="161616"/>
          <w:spacing w:val="7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влияние на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безопасность</w:t>
      </w:r>
      <w:r w:rsidRPr="00C54F7C">
        <w:rPr>
          <w:color w:val="161616"/>
          <w:spacing w:val="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особо</w:t>
      </w:r>
      <w:r w:rsidRPr="00C54F7C">
        <w:rPr>
          <w:color w:val="161616"/>
          <w:spacing w:val="-13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опасных</w:t>
      </w:r>
      <w:r w:rsidRPr="00C54F7C">
        <w:rPr>
          <w:color w:val="161616"/>
          <w:spacing w:val="-10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и</w:t>
      </w:r>
      <w:r w:rsidRPr="00C54F7C">
        <w:rPr>
          <w:color w:val="161616"/>
          <w:spacing w:val="-1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технически</w:t>
      </w:r>
      <w:r w:rsidRPr="00C54F7C">
        <w:rPr>
          <w:color w:val="161616"/>
          <w:spacing w:val="1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сложных</w:t>
      </w:r>
      <w:r w:rsidRPr="00C54F7C">
        <w:rPr>
          <w:color w:val="161616"/>
          <w:spacing w:val="-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объектов</w:t>
      </w:r>
      <w:r w:rsidRPr="00C54F7C">
        <w:rPr>
          <w:color w:val="161616"/>
          <w:spacing w:val="-9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(кроме</w:t>
      </w:r>
      <w:r w:rsidRPr="00C54F7C">
        <w:rPr>
          <w:color w:val="161616"/>
          <w:spacing w:val="-1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объектов</w:t>
      </w:r>
      <w:r w:rsidRPr="00C54F7C">
        <w:rPr>
          <w:color w:val="161616"/>
          <w:spacing w:val="-1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использования</w:t>
      </w:r>
      <w:r w:rsidRPr="00C54F7C">
        <w:rPr>
          <w:color w:val="161616"/>
          <w:spacing w:val="-57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атомной</w:t>
      </w:r>
      <w:r w:rsidRPr="00C54F7C">
        <w:rPr>
          <w:color w:val="161616"/>
          <w:spacing w:val="12"/>
          <w:w w:val="105"/>
          <w:sz w:val="23"/>
          <w:lang w:val="ru-RU"/>
        </w:rPr>
        <w:t xml:space="preserve"> </w:t>
      </w:r>
      <w:r w:rsidRPr="00C54F7C">
        <w:rPr>
          <w:color w:val="161616"/>
          <w:w w:val="105"/>
          <w:sz w:val="23"/>
          <w:lang w:val="ru-RU"/>
        </w:rPr>
        <w:t>энергии)</w:t>
      </w:r>
    </w:p>
    <w:p w:rsidR="009F032E" w:rsidRPr="00C54F7C" w:rsidRDefault="009F032E">
      <w:pPr>
        <w:pStyle w:val="a3"/>
        <w:spacing w:before="6"/>
        <w:rPr>
          <w:lang w:val="ru-RU"/>
        </w:rPr>
      </w:pPr>
    </w:p>
    <w:p w:rsidR="009F032E" w:rsidRPr="00C54F7C" w:rsidRDefault="00C54F7C">
      <w:pPr>
        <w:pStyle w:val="a3"/>
        <w:ind w:left="208"/>
        <w:rPr>
          <w:lang w:val="ru-RU"/>
        </w:rPr>
      </w:pPr>
      <w:r w:rsidRPr="00C54F7C">
        <w:rPr>
          <w:color w:val="161616"/>
          <w:lang w:val="ru-RU"/>
        </w:rPr>
        <w:t>По</w:t>
      </w:r>
      <w:r w:rsidRPr="00C54F7C">
        <w:rPr>
          <w:color w:val="161616"/>
          <w:spacing w:val="8"/>
          <w:lang w:val="ru-RU"/>
        </w:rPr>
        <w:t xml:space="preserve"> </w:t>
      </w:r>
      <w:r w:rsidRPr="00C54F7C">
        <w:rPr>
          <w:color w:val="161616"/>
          <w:lang w:val="ru-RU"/>
        </w:rPr>
        <w:t>всем</w:t>
      </w:r>
      <w:r w:rsidRPr="00C54F7C">
        <w:rPr>
          <w:color w:val="161616"/>
          <w:spacing w:val="15"/>
          <w:lang w:val="ru-RU"/>
        </w:rPr>
        <w:t xml:space="preserve"> </w:t>
      </w:r>
      <w:r w:rsidRPr="00C54F7C">
        <w:rPr>
          <w:color w:val="161616"/>
          <w:lang w:val="ru-RU"/>
        </w:rPr>
        <w:t>вопросам</w:t>
      </w:r>
      <w:r w:rsidRPr="00C54F7C">
        <w:rPr>
          <w:color w:val="161616"/>
          <w:spacing w:val="38"/>
          <w:lang w:val="ru-RU"/>
        </w:rPr>
        <w:t xml:space="preserve"> </w:t>
      </w:r>
      <w:r w:rsidRPr="00C54F7C">
        <w:rPr>
          <w:color w:val="161616"/>
          <w:lang w:val="ru-RU"/>
        </w:rPr>
        <w:t>повестки</w:t>
      </w:r>
      <w:r w:rsidRPr="00C54F7C">
        <w:rPr>
          <w:color w:val="161616"/>
          <w:spacing w:val="26"/>
          <w:lang w:val="ru-RU"/>
        </w:rPr>
        <w:t xml:space="preserve"> </w:t>
      </w:r>
      <w:r w:rsidRPr="00C54F7C">
        <w:rPr>
          <w:color w:val="161616"/>
          <w:lang w:val="ru-RU"/>
        </w:rPr>
        <w:t>дня</w:t>
      </w:r>
      <w:r w:rsidRPr="00C54F7C">
        <w:rPr>
          <w:color w:val="161616"/>
          <w:spacing w:val="10"/>
          <w:lang w:val="ru-RU"/>
        </w:rPr>
        <w:t xml:space="preserve"> </w:t>
      </w:r>
      <w:r w:rsidRPr="00C54F7C">
        <w:rPr>
          <w:color w:val="161616"/>
          <w:lang w:val="ru-RU"/>
        </w:rPr>
        <w:t>голосовали:</w:t>
      </w:r>
      <w:r w:rsidRPr="00C54F7C">
        <w:rPr>
          <w:color w:val="161616"/>
          <w:spacing w:val="30"/>
          <w:lang w:val="ru-RU"/>
        </w:rPr>
        <w:t xml:space="preserve"> </w:t>
      </w:r>
      <w:r w:rsidRPr="00C54F7C">
        <w:rPr>
          <w:color w:val="313131"/>
          <w:lang w:val="ru-RU"/>
        </w:rPr>
        <w:t>«</w:t>
      </w:r>
      <w:r w:rsidRPr="00C54F7C">
        <w:rPr>
          <w:color w:val="161616"/>
          <w:lang w:val="ru-RU"/>
        </w:rPr>
        <w:t>за</w:t>
      </w:r>
      <w:r w:rsidRPr="00C54F7C">
        <w:rPr>
          <w:color w:val="313131"/>
          <w:lang w:val="ru-RU"/>
        </w:rPr>
        <w:t>»</w:t>
      </w:r>
      <w:r w:rsidRPr="00C54F7C">
        <w:rPr>
          <w:color w:val="313131"/>
          <w:spacing w:val="18"/>
          <w:lang w:val="ru-RU"/>
        </w:rPr>
        <w:t xml:space="preserve"> </w:t>
      </w:r>
      <w:r w:rsidRPr="00C54F7C">
        <w:rPr>
          <w:color w:val="161616"/>
          <w:lang w:val="ru-RU"/>
        </w:rPr>
        <w:t>единогласно</w:t>
      </w:r>
    </w:p>
    <w:p w:rsidR="009F032E" w:rsidRPr="00C54F7C" w:rsidRDefault="009F032E">
      <w:pPr>
        <w:pStyle w:val="a3"/>
        <w:rPr>
          <w:sz w:val="20"/>
          <w:lang w:val="ru-RU"/>
        </w:rPr>
      </w:pPr>
    </w:p>
    <w:p w:rsidR="009F032E" w:rsidRPr="00C54F7C" w:rsidRDefault="009F032E">
      <w:pPr>
        <w:pStyle w:val="a3"/>
        <w:rPr>
          <w:sz w:val="20"/>
          <w:lang w:val="ru-RU"/>
        </w:rPr>
      </w:pPr>
    </w:p>
    <w:p w:rsidR="009F032E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  <w:r w:rsidRPr="00C54F7C">
        <w:rPr>
          <w:b/>
          <w:sz w:val="22"/>
          <w:szCs w:val="22"/>
          <w:lang w:val="ru-RU"/>
        </w:rPr>
        <w:t>Секретарь собрания</w:t>
      </w: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 Марковский К.О.</w:t>
      </w: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Председатель собрания</w:t>
      </w: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</w:p>
    <w:p w:rsidR="00C54F7C" w:rsidRPr="00C54F7C" w:rsidRDefault="00C54F7C" w:rsidP="00C54F7C">
      <w:pPr>
        <w:pStyle w:val="a3"/>
        <w:ind w:firstLine="28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 Павлова Л.О.</w:t>
      </w:r>
    </w:p>
    <w:p w:rsidR="009F032E" w:rsidRPr="00C54F7C" w:rsidRDefault="009F032E">
      <w:pPr>
        <w:pStyle w:val="a3"/>
        <w:rPr>
          <w:sz w:val="20"/>
          <w:lang w:val="ru-RU"/>
        </w:rPr>
      </w:pPr>
    </w:p>
    <w:p w:rsidR="009F032E" w:rsidRDefault="009F032E">
      <w:pPr>
        <w:pStyle w:val="a3"/>
        <w:spacing w:before="2"/>
        <w:rPr>
          <w:sz w:val="17"/>
        </w:rPr>
      </w:pPr>
      <w:bookmarkStart w:id="0" w:name="_GoBack"/>
      <w:bookmarkEnd w:id="0"/>
    </w:p>
    <w:sectPr w:rsidR="009F032E">
      <w:pgSz w:w="11910" w:h="16840"/>
      <w:pgMar w:top="120" w:right="2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917"/>
    <w:multiLevelType w:val="hybridMultilevel"/>
    <w:tmpl w:val="634A9D86"/>
    <w:lvl w:ilvl="0" w:tplc="CBC286A8">
      <w:start w:val="1"/>
      <w:numFmt w:val="decimal"/>
      <w:lvlText w:val="%1."/>
      <w:lvlJc w:val="left"/>
      <w:pPr>
        <w:ind w:left="183" w:hanging="280"/>
        <w:jc w:val="left"/>
      </w:pPr>
      <w:rPr>
        <w:rFonts w:ascii="Times New Roman" w:eastAsia="Times New Roman" w:hAnsi="Times New Roman" w:cs="Times New Roman" w:hint="default"/>
        <w:color w:val="151515"/>
        <w:w w:val="105"/>
        <w:sz w:val="24"/>
        <w:szCs w:val="24"/>
      </w:rPr>
    </w:lvl>
    <w:lvl w:ilvl="1" w:tplc="68E6AD2C">
      <w:numFmt w:val="bullet"/>
      <w:lvlText w:val="•"/>
      <w:lvlJc w:val="left"/>
      <w:pPr>
        <w:ind w:left="1164" w:hanging="280"/>
      </w:pPr>
      <w:rPr>
        <w:rFonts w:hint="default"/>
      </w:rPr>
    </w:lvl>
    <w:lvl w:ilvl="2" w:tplc="E31E892E">
      <w:numFmt w:val="bullet"/>
      <w:lvlText w:val="•"/>
      <w:lvlJc w:val="left"/>
      <w:pPr>
        <w:ind w:left="2148" w:hanging="280"/>
      </w:pPr>
      <w:rPr>
        <w:rFonts w:hint="default"/>
      </w:rPr>
    </w:lvl>
    <w:lvl w:ilvl="3" w:tplc="2A207354">
      <w:numFmt w:val="bullet"/>
      <w:lvlText w:val="•"/>
      <w:lvlJc w:val="left"/>
      <w:pPr>
        <w:ind w:left="3133" w:hanging="280"/>
      </w:pPr>
      <w:rPr>
        <w:rFonts w:hint="default"/>
      </w:rPr>
    </w:lvl>
    <w:lvl w:ilvl="4" w:tplc="FD0EC822">
      <w:numFmt w:val="bullet"/>
      <w:lvlText w:val="•"/>
      <w:lvlJc w:val="left"/>
      <w:pPr>
        <w:ind w:left="4117" w:hanging="280"/>
      </w:pPr>
      <w:rPr>
        <w:rFonts w:hint="default"/>
      </w:rPr>
    </w:lvl>
    <w:lvl w:ilvl="5" w:tplc="7092291C">
      <w:numFmt w:val="bullet"/>
      <w:lvlText w:val="•"/>
      <w:lvlJc w:val="left"/>
      <w:pPr>
        <w:ind w:left="5102" w:hanging="280"/>
      </w:pPr>
      <w:rPr>
        <w:rFonts w:hint="default"/>
      </w:rPr>
    </w:lvl>
    <w:lvl w:ilvl="6" w:tplc="6A22FF0A">
      <w:numFmt w:val="bullet"/>
      <w:lvlText w:val="•"/>
      <w:lvlJc w:val="left"/>
      <w:pPr>
        <w:ind w:left="6086" w:hanging="280"/>
      </w:pPr>
      <w:rPr>
        <w:rFonts w:hint="default"/>
      </w:rPr>
    </w:lvl>
    <w:lvl w:ilvl="7" w:tplc="CAE42768">
      <w:numFmt w:val="bullet"/>
      <w:lvlText w:val="•"/>
      <w:lvlJc w:val="left"/>
      <w:pPr>
        <w:ind w:left="7070" w:hanging="280"/>
      </w:pPr>
      <w:rPr>
        <w:rFonts w:hint="default"/>
      </w:rPr>
    </w:lvl>
    <w:lvl w:ilvl="8" w:tplc="25A0CA4E">
      <w:numFmt w:val="bullet"/>
      <w:lvlText w:val="•"/>
      <w:lvlJc w:val="left"/>
      <w:pPr>
        <w:ind w:left="8055" w:hanging="280"/>
      </w:pPr>
      <w:rPr>
        <w:rFonts w:hint="default"/>
      </w:rPr>
    </w:lvl>
  </w:abstractNum>
  <w:abstractNum w:abstractNumId="1" w15:restartNumberingAfterBreak="0">
    <w:nsid w:val="4C6A34B6"/>
    <w:multiLevelType w:val="hybridMultilevel"/>
    <w:tmpl w:val="E7B223A0"/>
    <w:lvl w:ilvl="0" w:tplc="1A0A5082">
      <w:start w:val="1"/>
      <w:numFmt w:val="decimal"/>
      <w:lvlText w:val="%1."/>
      <w:lvlJc w:val="left"/>
      <w:pPr>
        <w:ind w:left="179" w:hanging="293"/>
        <w:jc w:val="left"/>
      </w:pPr>
      <w:rPr>
        <w:rFonts w:hint="default"/>
        <w:w w:val="101"/>
      </w:rPr>
    </w:lvl>
    <w:lvl w:ilvl="1" w:tplc="1392316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91BC7C20">
      <w:numFmt w:val="bullet"/>
      <w:lvlText w:val="•"/>
      <w:lvlJc w:val="left"/>
      <w:pPr>
        <w:ind w:left="2148" w:hanging="293"/>
      </w:pPr>
      <w:rPr>
        <w:rFonts w:hint="default"/>
      </w:rPr>
    </w:lvl>
    <w:lvl w:ilvl="3" w:tplc="69FC7D70">
      <w:numFmt w:val="bullet"/>
      <w:lvlText w:val="•"/>
      <w:lvlJc w:val="left"/>
      <w:pPr>
        <w:ind w:left="3133" w:hanging="293"/>
      </w:pPr>
      <w:rPr>
        <w:rFonts w:hint="default"/>
      </w:rPr>
    </w:lvl>
    <w:lvl w:ilvl="4" w:tplc="9DA087E6">
      <w:numFmt w:val="bullet"/>
      <w:lvlText w:val="•"/>
      <w:lvlJc w:val="left"/>
      <w:pPr>
        <w:ind w:left="4117" w:hanging="293"/>
      </w:pPr>
      <w:rPr>
        <w:rFonts w:hint="default"/>
      </w:rPr>
    </w:lvl>
    <w:lvl w:ilvl="5" w:tplc="1944A55C">
      <w:numFmt w:val="bullet"/>
      <w:lvlText w:val="•"/>
      <w:lvlJc w:val="left"/>
      <w:pPr>
        <w:ind w:left="5102" w:hanging="293"/>
      </w:pPr>
      <w:rPr>
        <w:rFonts w:hint="default"/>
      </w:rPr>
    </w:lvl>
    <w:lvl w:ilvl="6" w:tplc="3EC46102">
      <w:numFmt w:val="bullet"/>
      <w:lvlText w:val="•"/>
      <w:lvlJc w:val="left"/>
      <w:pPr>
        <w:ind w:left="6086" w:hanging="293"/>
      </w:pPr>
      <w:rPr>
        <w:rFonts w:hint="default"/>
      </w:rPr>
    </w:lvl>
    <w:lvl w:ilvl="7" w:tplc="08D67DBA">
      <w:numFmt w:val="bullet"/>
      <w:lvlText w:val="•"/>
      <w:lvlJc w:val="left"/>
      <w:pPr>
        <w:ind w:left="7070" w:hanging="293"/>
      </w:pPr>
      <w:rPr>
        <w:rFonts w:hint="default"/>
      </w:rPr>
    </w:lvl>
    <w:lvl w:ilvl="8" w:tplc="C65C6E3C">
      <w:numFmt w:val="bullet"/>
      <w:lvlText w:val="•"/>
      <w:lvlJc w:val="left"/>
      <w:pPr>
        <w:ind w:left="8055" w:hanging="293"/>
      </w:pPr>
      <w:rPr>
        <w:rFonts w:hint="default"/>
      </w:rPr>
    </w:lvl>
  </w:abstractNum>
  <w:abstractNum w:abstractNumId="2" w15:restartNumberingAfterBreak="0">
    <w:nsid w:val="64CD548C"/>
    <w:multiLevelType w:val="hybridMultilevel"/>
    <w:tmpl w:val="86CA96C0"/>
    <w:lvl w:ilvl="0" w:tplc="D6A4D4C6">
      <w:start w:val="1"/>
      <w:numFmt w:val="decimal"/>
      <w:lvlText w:val="%1."/>
      <w:lvlJc w:val="left"/>
      <w:pPr>
        <w:ind w:left="188" w:hanging="707"/>
        <w:jc w:val="left"/>
      </w:pPr>
      <w:rPr>
        <w:rFonts w:hint="default"/>
        <w:spacing w:val="-5"/>
        <w:w w:val="105"/>
      </w:rPr>
    </w:lvl>
    <w:lvl w:ilvl="1" w:tplc="3AF89EBC">
      <w:numFmt w:val="bullet"/>
      <w:lvlText w:val="•"/>
      <w:lvlJc w:val="left"/>
      <w:pPr>
        <w:ind w:left="1164" w:hanging="707"/>
      </w:pPr>
      <w:rPr>
        <w:rFonts w:hint="default"/>
      </w:rPr>
    </w:lvl>
    <w:lvl w:ilvl="2" w:tplc="1C00AB94">
      <w:numFmt w:val="bullet"/>
      <w:lvlText w:val="•"/>
      <w:lvlJc w:val="left"/>
      <w:pPr>
        <w:ind w:left="2148" w:hanging="707"/>
      </w:pPr>
      <w:rPr>
        <w:rFonts w:hint="default"/>
      </w:rPr>
    </w:lvl>
    <w:lvl w:ilvl="3" w:tplc="E9340208">
      <w:numFmt w:val="bullet"/>
      <w:lvlText w:val="•"/>
      <w:lvlJc w:val="left"/>
      <w:pPr>
        <w:ind w:left="3133" w:hanging="707"/>
      </w:pPr>
      <w:rPr>
        <w:rFonts w:hint="default"/>
      </w:rPr>
    </w:lvl>
    <w:lvl w:ilvl="4" w:tplc="5AFCFA88">
      <w:numFmt w:val="bullet"/>
      <w:lvlText w:val="•"/>
      <w:lvlJc w:val="left"/>
      <w:pPr>
        <w:ind w:left="4117" w:hanging="707"/>
      </w:pPr>
      <w:rPr>
        <w:rFonts w:hint="default"/>
      </w:rPr>
    </w:lvl>
    <w:lvl w:ilvl="5" w:tplc="E2DA7C0C">
      <w:numFmt w:val="bullet"/>
      <w:lvlText w:val="•"/>
      <w:lvlJc w:val="left"/>
      <w:pPr>
        <w:ind w:left="5102" w:hanging="707"/>
      </w:pPr>
      <w:rPr>
        <w:rFonts w:hint="default"/>
      </w:rPr>
    </w:lvl>
    <w:lvl w:ilvl="6" w:tplc="6466FB96">
      <w:numFmt w:val="bullet"/>
      <w:lvlText w:val="•"/>
      <w:lvlJc w:val="left"/>
      <w:pPr>
        <w:ind w:left="6086" w:hanging="707"/>
      </w:pPr>
      <w:rPr>
        <w:rFonts w:hint="default"/>
      </w:rPr>
    </w:lvl>
    <w:lvl w:ilvl="7" w:tplc="530AF8BC">
      <w:numFmt w:val="bullet"/>
      <w:lvlText w:val="•"/>
      <w:lvlJc w:val="left"/>
      <w:pPr>
        <w:ind w:left="7070" w:hanging="707"/>
      </w:pPr>
      <w:rPr>
        <w:rFonts w:hint="default"/>
      </w:rPr>
    </w:lvl>
    <w:lvl w:ilvl="8" w:tplc="E9AAAC82">
      <w:numFmt w:val="bullet"/>
      <w:lvlText w:val="•"/>
      <w:lvlJc w:val="left"/>
      <w:pPr>
        <w:ind w:left="8055" w:hanging="707"/>
      </w:pPr>
      <w:rPr>
        <w:rFonts w:hint="default"/>
      </w:rPr>
    </w:lvl>
  </w:abstractNum>
  <w:abstractNum w:abstractNumId="3" w15:restartNumberingAfterBreak="0">
    <w:nsid w:val="6FC47FD9"/>
    <w:multiLevelType w:val="hybridMultilevel"/>
    <w:tmpl w:val="DA60172A"/>
    <w:lvl w:ilvl="0" w:tplc="1F1A6E4E">
      <w:numFmt w:val="bullet"/>
      <w:lvlText w:val="-"/>
      <w:lvlJc w:val="left"/>
      <w:pPr>
        <w:ind w:left="198" w:hanging="150"/>
      </w:pPr>
      <w:rPr>
        <w:rFonts w:ascii="Times New Roman" w:eastAsia="Times New Roman" w:hAnsi="Times New Roman" w:cs="Times New Roman" w:hint="default"/>
        <w:color w:val="161616"/>
        <w:w w:val="103"/>
        <w:sz w:val="23"/>
        <w:szCs w:val="23"/>
      </w:rPr>
    </w:lvl>
    <w:lvl w:ilvl="1" w:tplc="08F61A70">
      <w:numFmt w:val="bullet"/>
      <w:lvlText w:val="•"/>
      <w:lvlJc w:val="left"/>
      <w:pPr>
        <w:ind w:left="1182" w:hanging="150"/>
      </w:pPr>
      <w:rPr>
        <w:rFonts w:hint="default"/>
      </w:rPr>
    </w:lvl>
    <w:lvl w:ilvl="2" w:tplc="A7EEF71C">
      <w:numFmt w:val="bullet"/>
      <w:lvlText w:val="•"/>
      <w:lvlJc w:val="left"/>
      <w:pPr>
        <w:ind w:left="2164" w:hanging="150"/>
      </w:pPr>
      <w:rPr>
        <w:rFonts w:hint="default"/>
      </w:rPr>
    </w:lvl>
    <w:lvl w:ilvl="3" w:tplc="79148ABA">
      <w:numFmt w:val="bullet"/>
      <w:lvlText w:val="•"/>
      <w:lvlJc w:val="left"/>
      <w:pPr>
        <w:ind w:left="3147" w:hanging="150"/>
      </w:pPr>
      <w:rPr>
        <w:rFonts w:hint="default"/>
      </w:rPr>
    </w:lvl>
    <w:lvl w:ilvl="4" w:tplc="64DA5588">
      <w:numFmt w:val="bullet"/>
      <w:lvlText w:val="•"/>
      <w:lvlJc w:val="left"/>
      <w:pPr>
        <w:ind w:left="4129" w:hanging="150"/>
      </w:pPr>
      <w:rPr>
        <w:rFonts w:hint="default"/>
      </w:rPr>
    </w:lvl>
    <w:lvl w:ilvl="5" w:tplc="DEAAE466">
      <w:numFmt w:val="bullet"/>
      <w:lvlText w:val="•"/>
      <w:lvlJc w:val="left"/>
      <w:pPr>
        <w:ind w:left="5112" w:hanging="150"/>
      </w:pPr>
      <w:rPr>
        <w:rFonts w:hint="default"/>
      </w:rPr>
    </w:lvl>
    <w:lvl w:ilvl="6" w:tplc="9978132C">
      <w:numFmt w:val="bullet"/>
      <w:lvlText w:val="•"/>
      <w:lvlJc w:val="left"/>
      <w:pPr>
        <w:ind w:left="6094" w:hanging="150"/>
      </w:pPr>
      <w:rPr>
        <w:rFonts w:hint="default"/>
      </w:rPr>
    </w:lvl>
    <w:lvl w:ilvl="7" w:tplc="C3449FAA">
      <w:numFmt w:val="bullet"/>
      <w:lvlText w:val="•"/>
      <w:lvlJc w:val="left"/>
      <w:pPr>
        <w:ind w:left="7076" w:hanging="150"/>
      </w:pPr>
      <w:rPr>
        <w:rFonts w:hint="default"/>
      </w:rPr>
    </w:lvl>
    <w:lvl w:ilvl="8" w:tplc="C79E990A">
      <w:numFmt w:val="bullet"/>
      <w:lvlText w:val="•"/>
      <w:lvlJc w:val="left"/>
      <w:pPr>
        <w:ind w:left="8059" w:hanging="1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F032E"/>
    <w:rsid w:val="009F032E"/>
    <w:rsid w:val="00C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F867E19"/>
  <w15:docId w15:val="{45E98BA5-4645-483D-AD5C-D5DD531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97" w:hanging="2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2022-02-08T18:41:00Z</dcterms:created>
  <dcterms:modified xsi:type="dcterms:W3CDTF">2022-02-08T18:51:00Z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