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82"/>
        <w:tblW w:w="9182" w:type="dxa"/>
        <w:tblLook w:val="04A0" w:firstRow="1" w:lastRow="0" w:firstColumn="1" w:lastColumn="0" w:noHBand="0" w:noVBand="1"/>
      </w:tblPr>
      <w:tblGrid>
        <w:gridCol w:w="4591"/>
        <w:gridCol w:w="4591"/>
      </w:tblGrid>
      <w:tr w:rsidR="005A6035" w:rsidRPr="00300B6D" w:rsidTr="00912944">
        <w:trPr>
          <w:trHeight w:val="1214"/>
        </w:trPr>
        <w:tc>
          <w:tcPr>
            <w:tcW w:w="4591" w:type="dxa"/>
          </w:tcPr>
          <w:p w:rsidR="005A6035" w:rsidRDefault="005A6035" w:rsidP="005A6035">
            <w:pPr>
              <w:jc w:val="both"/>
              <w:rPr>
                <w:rFonts w:ascii="Impact" w:eastAsia="Calibri" w:hAnsi="Impact"/>
                <w:i/>
                <w:color w:val="336699"/>
                <w:spacing w:val="-16"/>
                <w:sz w:val="22"/>
                <w:szCs w:val="22"/>
              </w:rPr>
            </w:pPr>
            <w:r>
              <w:rPr>
                <w:rFonts w:ascii="Impact" w:eastAsia="Calibri" w:hAnsi="Impact"/>
                <w:i/>
                <w:color w:val="336699"/>
                <w:spacing w:val="-16"/>
              </w:rPr>
              <w:t xml:space="preserve">САМОРЕГУЛИРУЕМАЯ    ОРГАНИЗАЦИЯ    </w:t>
            </w:r>
          </w:p>
          <w:p w:rsidR="005A6035" w:rsidRDefault="005A6035" w:rsidP="005A6035">
            <w:pPr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>
              <w:rPr>
                <w:rFonts w:ascii="Impact" w:eastAsia="Calibri" w:hAnsi="Impact"/>
                <w:i/>
                <w:color w:val="336699"/>
                <w:szCs w:val="28"/>
              </w:rPr>
              <w:t>СОЮЗ ПРОЕКТНЫХ ОРГАНИЗАЦИЙ</w:t>
            </w:r>
            <w:r>
              <w:rPr>
                <w:rFonts w:ascii="Impact" w:eastAsia="Calibri" w:hAnsi="Impact"/>
                <w:i/>
                <w:color w:val="336699"/>
                <w:spacing w:val="-16"/>
              </w:rPr>
              <w:t xml:space="preserve">            </w:t>
            </w:r>
            <w:r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</w:p>
          <w:p w:rsidR="005A6035" w:rsidRDefault="005A6035" w:rsidP="005A6035">
            <w:pPr>
              <w:ind w:left="426"/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>
              <w:rPr>
                <w:rFonts w:ascii="Impact" w:eastAsia="Calibri" w:hAnsi="Impact"/>
                <w:i/>
                <w:color w:val="336699"/>
                <w:spacing w:val="-16"/>
              </w:rPr>
              <w:t xml:space="preserve">   </w:t>
            </w:r>
            <w:r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  <w:r>
              <w:rPr>
                <w:rFonts w:ascii="Garamond" w:eastAsia="Garamond" w:hAnsi="Garamond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72390</wp:posOffset>
                  </wp:positionV>
                  <wp:extent cx="2065655" cy="3143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035" w:rsidRDefault="005A6035" w:rsidP="005A6035">
            <w:pPr>
              <w:jc w:val="both"/>
              <w:rPr>
                <w:rFonts w:ascii="Impact" w:eastAsia="Calibri" w:hAnsi="Impact"/>
                <w:i/>
                <w:color w:val="336699"/>
              </w:rPr>
            </w:pPr>
          </w:p>
          <w:p w:rsidR="005A6035" w:rsidRDefault="005A6035" w:rsidP="005A6035">
            <w:pPr>
              <w:jc w:val="both"/>
              <w:rPr>
                <w:rFonts w:ascii="Impact" w:eastAsia="Calibri" w:hAnsi="Impact"/>
                <w:i/>
                <w:color w:val="336699"/>
              </w:rPr>
            </w:pPr>
            <w:r>
              <w:rPr>
                <w:rFonts w:ascii="Impact" w:eastAsia="Calibri" w:hAnsi="Impact"/>
                <w:i/>
                <w:color w:val="336699"/>
              </w:rPr>
              <w:t>регистрационный</w:t>
            </w:r>
            <w:r>
              <w:rPr>
                <w:rFonts w:ascii="Impact" w:eastAsia="Calibri" w:hAnsi="Impact"/>
                <w:i/>
                <w:color w:val="548DD4"/>
              </w:rPr>
              <w:t xml:space="preserve"> </w:t>
            </w:r>
            <w:r>
              <w:rPr>
                <w:rFonts w:ascii="Impact" w:eastAsia="Calibri" w:hAnsi="Impact"/>
                <w:i/>
                <w:color w:val="336699"/>
              </w:rPr>
              <w:t>номер</w:t>
            </w:r>
          </w:p>
          <w:p w:rsidR="005A6035" w:rsidRPr="0082207A" w:rsidRDefault="005A6035" w:rsidP="005A6035">
            <w:pPr>
              <w:jc w:val="both"/>
              <w:rPr>
                <w:rFonts w:ascii="Impact" w:eastAsia="Calibri" w:hAnsi="Impact"/>
                <w:i/>
                <w:color w:val="336699"/>
              </w:rPr>
            </w:pPr>
            <w:r>
              <w:rPr>
                <w:rFonts w:ascii="Impact" w:eastAsia="Calibri" w:hAnsi="Impact"/>
                <w:i/>
                <w:color w:val="336699"/>
              </w:rPr>
              <w:t>СРО-П-185-16052013</w:t>
            </w:r>
          </w:p>
        </w:tc>
        <w:tc>
          <w:tcPr>
            <w:tcW w:w="4591" w:type="dxa"/>
          </w:tcPr>
          <w:p w:rsidR="005A6035" w:rsidRDefault="005A6035" w:rsidP="005A6035">
            <w:pPr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hyperlink r:id="rId5" w:history="1">
              <w:r>
                <w:rPr>
                  <w:rStyle w:val="a3"/>
                  <w:rFonts w:ascii="Impact" w:eastAsia="Calibri" w:hAnsi="Impact"/>
                  <w:i/>
                  <w:color w:val="336699"/>
                  <w:spacing w:val="20"/>
                  <w:lang w:val="en-US"/>
                </w:rPr>
                <w:t>www.sro–proek.ru</w:t>
              </w:r>
            </w:hyperlink>
            <w:r>
              <w:rPr>
                <w:rFonts w:ascii="Impact" w:hAnsi="Impact"/>
                <w:i/>
                <w:color w:val="336699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  <w:p w:rsidR="005A6035" w:rsidRDefault="005A6035" w:rsidP="005A6035">
            <w:pPr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r>
              <w:rPr>
                <w:rFonts w:ascii="Impact" w:eastAsia="Calibri" w:hAnsi="Impact"/>
                <w:i/>
                <w:color w:val="336699"/>
              </w:rPr>
              <w:t>Е</w:t>
            </w:r>
            <w:r>
              <w:rPr>
                <w:rFonts w:ascii="Impact" w:eastAsia="Calibri" w:hAnsi="Impact"/>
                <w:i/>
                <w:color w:val="336699"/>
                <w:lang w:val="en-US"/>
              </w:rPr>
              <w:t xml:space="preserve">-mail: </w:t>
            </w:r>
            <w:hyperlink r:id="rId6" w:history="1">
              <w:r>
                <w:rPr>
                  <w:rStyle w:val="a3"/>
                  <w:rFonts w:ascii="Impact" w:eastAsia="Calibri" w:hAnsi="Impact"/>
                  <w:i/>
                  <w:color w:val="336699"/>
                  <w:lang w:val="en-US"/>
                </w:rPr>
                <w:t>sro-proek@mail.ru</w:t>
              </w:r>
            </w:hyperlink>
            <w:r>
              <w:rPr>
                <w:rFonts w:ascii="Impact" w:eastAsia="Calibri" w:hAnsi="Impact"/>
                <w:i/>
                <w:color w:val="336699"/>
                <w:lang w:val="en-US"/>
              </w:rPr>
              <w:t xml:space="preserve">   </w:t>
            </w:r>
          </w:p>
          <w:p w:rsidR="005A6035" w:rsidRDefault="005A6035" w:rsidP="005A6035">
            <w:pPr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</w:p>
          <w:p w:rsidR="005A6035" w:rsidRDefault="005A6035" w:rsidP="005A6035">
            <w:pPr>
              <w:jc w:val="both"/>
              <w:rPr>
                <w:rFonts w:ascii="Impact" w:eastAsia="Calibri" w:hAnsi="Impact"/>
                <w:i/>
                <w:color w:val="336699"/>
              </w:rPr>
            </w:pPr>
            <w:r>
              <w:rPr>
                <w:rFonts w:ascii="Impact" w:eastAsia="Calibri" w:hAnsi="Impact"/>
                <w:i/>
                <w:color w:val="336699"/>
              </w:rPr>
              <w:t xml:space="preserve">11591, г. Москва, ул. </w:t>
            </w:r>
            <w:proofErr w:type="spellStart"/>
            <w:r>
              <w:rPr>
                <w:rFonts w:ascii="Impact" w:eastAsia="Calibri" w:hAnsi="Impact"/>
                <w:i/>
                <w:color w:val="336699"/>
              </w:rPr>
              <w:t>Гамсоновский</w:t>
            </w:r>
            <w:proofErr w:type="spellEnd"/>
            <w:r>
              <w:rPr>
                <w:rFonts w:ascii="Impact" w:eastAsia="Calibri" w:hAnsi="Impact"/>
                <w:i/>
                <w:color w:val="336699"/>
              </w:rPr>
              <w:t xml:space="preserve"> пер.,</w:t>
            </w:r>
            <w:r w:rsidRPr="00856138">
              <w:rPr>
                <w:rFonts w:ascii="Impact" w:eastAsia="Calibri" w:hAnsi="Impact"/>
                <w:i/>
                <w:color w:val="336699"/>
              </w:rPr>
              <w:t xml:space="preserve"> </w:t>
            </w:r>
          </w:p>
          <w:p w:rsidR="005A6035" w:rsidRDefault="005A6035" w:rsidP="005A6035">
            <w:pPr>
              <w:jc w:val="both"/>
              <w:rPr>
                <w:rFonts w:ascii="Impact" w:eastAsia="Calibri" w:hAnsi="Impact"/>
                <w:i/>
                <w:color w:val="336699"/>
              </w:rPr>
            </w:pPr>
            <w:r>
              <w:rPr>
                <w:rFonts w:ascii="Impact" w:eastAsia="Calibri" w:hAnsi="Impact"/>
                <w:i/>
                <w:color w:val="336699"/>
              </w:rPr>
              <w:t>д. 2, стр. 1</w:t>
            </w:r>
          </w:p>
          <w:p w:rsidR="005A6035" w:rsidRPr="00856138" w:rsidRDefault="005A6035" w:rsidP="005A6035">
            <w:pPr>
              <w:jc w:val="both"/>
              <w:rPr>
                <w:rFonts w:ascii="Impact" w:eastAsia="Calibri" w:hAnsi="Impact"/>
                <w:i/>
                <w:color w:val="336699"/>
                <w:sz w:val="22"/>
                <w:szCs w:val="22"/>
              </w:rPr>
            </w:pPr>
            <w:r>
              <w:rPr>
                <w:rFonts w:ascii="Impact" w:eastAsia="Calibri" w:hAnsi="Impact"/>
                <w:i/>
                <w:color w:val="336699"/>
              </w:rPr>
              <w:t>тел.  8(495)162-61-44</w:t>
            </w:r>
          </w:p>
          <w:p w:rsidR="005A6035" w:rsidRPr="00856138" w:rsidRDefault="005A6035" w:rsidP="005A6035">
            <w:pPr>
              <w:jc w:val="both"/>
              <w:rPr>
                <w:rFonts w:ascii="Impact" w:eastAsia="Calibri" w:hAnsi="Impact"/>
                <w:i/>
                <w:color w:val="548DD4"/>
              </w:rPr>
            </w:pPr>
          </w:p>
        </w:tc>
      </w:tr>
    </w:tbl>
    <w:p w:rsidR="005A6035" w:rsidRDefault="005A6035" w:rsidP="005A6035">
      <w:pPr>
        <w:jc w:val="both"/>
      </w:pPr>
      <w:r>
        <w:t>_</w:t>
      </w:r>
      <w:r>
        <w:t>__________________________________________________________________</w:t>
      </w:r>
      <w:r>
        <w:t>_______</w:t>
      </w:r>
    </w:p>
    <w:p w:rsidR="005A6035" w:rsidRDefault="005A6035" w:rsidP="005A6035">
      <w:pPr>
        <w:pStyle w:val="12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5A6035" w:rsidRPr="005A6035" w:rsidRDefault="005A6035" w:rsidP="005A6035">
      <w:pPr>
        <w:pStyle w:val="12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5A6035">
        <w:rPr>
          <w:rFonts w:ascii="Times New Roman" w:hAnsi="Times New Roman" w:cs="Times New Roman"/>
          <w:sz w:val="24"/>
          <w:szCs w:val="24"/>
        </w:rPr>
        <w:t>ПРОТОКОЛ № 561</w:t>
      </w:r>
    </w:p>
    <w:p w:rsidR="005A6035" w:rsidRPr="005A6035" w:rsidRDefault="005A6035" w:rsidP="005A6035">
      <w:pPr>
        <w:pStyle w:val="3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5A6035">
        <w:rPr>
          <w:rFonts w:ascii="Times New Roman" w:hAnsi="Times New Roman" w:cs="Times New Roman"/>
          <w:sz w:val="24"/>
          <w:szCs w:val="24"/>
        </w:rPr>
        <w:t>заседания президиума Саморегулируемой организации Союза проектных организаций «ПроЭк»</w:t>
      </w:r>
    </w:p>
    <w:p w:rsidR="005A6035" w:rsidRPr="005A6035" w:rsidRDefault="005A6035" w:rsidP="005A6035">
      <w:pPr>
        <w:pStyle w:val="3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5A6035" w:rsidRPr="005A6035" w:rsidRDefault="005A6035" w:rsidP="005A6035">
      <w:pPr>
        <w:pStyle w:val="20"/>
        <w:keepNext/>
        <w:keepLines/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5A6035">
        <w:rPr>
          <w:rFonts w:ascii="Times New Roman" w:hAnsi="Times New Roman" w:cs="Times New Roman"/>
          <w:sz w:val="24"/>
          <w:szCs w:val="24"/>
        </w:rPr>
        <w:t xml:space="preserve">Дата проведения заседания: </w:t>
      </w:r>
      <w:bookmarkEnd w:id="0"/>
      <w:r w:rsidRPr="005A6035">
        <w:rPr>
          <w:rFonts w:ascii="Times New Roman" w:hAnsi="Times New Roman" w:cs="Times New Roman"/>
          <w:sz w:val="24"/>
          <w:szCs w:val="24"/>
        </w:rPr>
        <w:t xml:space="preserve">«10» октября 2018 г.                                                                                               </w:t>
      </w:r>
    </w:p>
    <w:p w:rsidR="005A6035" w:rsidRPr="005A6035" w:rsidRDefault="005A6035" w:rsidP="005A6035">
      <w:pPr>
        <w:pStyle w:val="3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6035">
        <w:rPr>
          <w:rFonts w:ascii="Times New Roman" w:hAnsi="Times New Roman" w:cs="Times New Roman"/>
          <w:sz w:val="24"/>
          <w:szCs w:val="24"/>
        </w:rPr>
        <w:t xml:space="preserve">Время проведения заседания: </w:t>
      </w:r>
      <w:r w:rsidRPr="005A6035">
        <w:rPr>
          <w:rFonts w:ascii="Times New Roman" w:hAnsi="Times New Roman" w:cs="Times New Roman"/>
          <w:b w:val="0"/>
          <w:sz w:val="24"/>
          <w:szCs w:val="24"/>
        </w:rPr>
        <w:t>12 ч. 00 м. - 14 ч. 30 м.</w:t>
      </w:r>
    </w:p>
    <w:p w:rsidR="005A6035" w:rsidRPr="005A6035" w:rsidRDefault="005A6035" w:rsidP="005A6035">
      <w:pPr>
        <w:pStyle w:val="3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6035">
        <w:rPr>
          <w:rFonts w:ascii="Times New Roman" w:hAnsi="Times New Roman" w:cs="Times New Roman"/>
          <w:sz w:val="24"/>
          <w:szCs w:val="24"/>
        </w:rPr>
        <w:t xml:space="preserve">Место проведения заседания: </w:t>
      </w:r>
      <w:r w:rsidRPr="005A6035">
        <w:rPr>
          <w:rFonts w:ascii="Times New Roman" w:hAnsi="Times New Roman" w:cs="Times New Roman"/>
          <w:b w:val="0"/>
          <w:sz w:val="24"/>
          <w:szCs w:val="24"/>
        </w:rPr>
        <w:t xml:space="preserve">115191, г. Москва, </w:t>
      </w:r>
      <w:proofErr w:type="spellStart"/>
      <w:r w:rsidRPr="005A6035">
        <w:rPr>
          <w:rFonts w:ascii="Times New Roman" w:hAnsi="Times New Roman" w:cs="Times New Roman"/>
          <w:b w:val="0"/>
          <w:sz w:val="24"/>
          <w:szCs w:val="24"/>
        </w:rPr>
        <w:t>Гамсоновский</w:t>
      </w:r>
      <w:proofErr w:type="spellEnd"/>
      <w:r w:rsidRPr="005A6035">
        <w:rPr>
          <w:rFonts w:ascii="Times New Roman" w:hAnsi="Times New Roman" w:cs="Times New Roman"/>
          <w:b w:val="0"/>
          <w:sz w:val="24"/>
          <w:szCs w:val="24"/>
        </w:rPr>
        <w:t xml:space="preserve"> пер., д. 2, стр. 1</w:t>
      </w:r>
    </w:p>
    <w:p w:rsidR="005A6035" w:rsidRPr="005A6035" w:rsidRDefault="005A6035" w:rsidP="005A6035">
      <w:pPr>
        <w:pStyle w:val="3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35" w:rsidRPr="005A6035" w:rsidRDefault="005A6035" w:rsidP="005A6035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035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5A6035">
        <w:rPr>
          <w:rFonts w:ascii="Times New Roman" w:hAnsi="Times New Roman" w:cs="Times New Roman"/>
          <w:sz w:val="24"/>
          <w:szCs w:val="24"/>
        </w:rPr>
        <w:t xml:space="preserve"> члены президиума Саморегулируемой организации Союз проектных организаций «ПроЭк» (далее - Союз) (состав Президиума Союза утвержден решением очередного общего собрания членов, Протокол № 06/2017 от 06.06.2017 г):</w:t>
      </w:r>
    </w:p>
    <w:p w:rsidR="005A6035" w:rsidRPr="005A6035" w:rsidRDefault="005A6035" w:rsidP="005A6035">
      <w:pPr>
        <w:pStyle w:val="30"/>
        <w:shd w:val="clear" w:color="auto" w:fill="auto"/>
        <w:spacing w:line="276" w:lineRule="auto"/>
        <w:jc w:val="both"/>
        <w:rPr>
          <w:rStyle w:val="s8"/>
          <w:rFonts w:ascii="Times New Roman" w:hAnsi="Times New Roman" w:cs="Times New Roman"/>
          <w:b w:val="0"/>
          <w:sz w:val="24"/>
          <w:szCs w:val="24"/>
        </w:rPr>
      </w:pPr>
      <w:r w:rsidRPr="005A6035">
        <w:rPr>
          <w:rStyle w:val="s8"/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spellStart"/>
      <w:r w:rsidRPr="005A6035">
        <w:rPr>
          <w:rStyle w:val="s8"/>
          <w:rFonts w:ascii="Times New Roman" w:hAnsi="Times New Roman" w:cs="Times New Roman"/>
          <w:b w:val="0"/>
          <w:sz w:val="24"/>
          <w:szCs w:val="24"/>
        </w:rPr>
        <w:t>Мастайкина</w:t>
      </w:r>
      <w:proofErr w:type="spellEnd"/>
      <w:r w:rsidRPr="005A6035">
        <w:rPr>
          <w:rStyle w:val="s8"/>
          <w:rFonts w:ascii="Times New Roman" w:hAnsi="Times New Roman" w:cs="Times New Roman"/>
          <w:b w:val="0"/>
          <w:sz w:val="24"/>
          <w:szCs w:val="24"/>
        </w:rPr>
        <w:t xml:space="preserve"> Анна Владимировна;</w:t>
      </w:r>
    </w:p>
    <w:p w:rsidR="005A6035" w:rsidRPr="005A6035" w:rsidRDefault="005A6035" w:rsidP="005A6035">
      <w:pPr>
        <w:pStyle w:val="30"/>
        <w:shd w:val="clear" w:color="auto" w:fill="auto"/>
        <w:spacing w:line="276" w:lineRule="auto"/>
        <w:jc w:val="both"/>
        <w:rPr>
          <w:rStyle w:val="s8"/>
          <w:rFonts w:ascii="Times New Roman" w:hAnsi="Times New Roman" w:cs="Times New Roman"/>
          <w:b w:val="0"/>
          <w:sz w:val="24"/>
          <w:szCs w:val="24"/>
        </w:rPr>
      </w:pPr>
      <w:r w:rsidRPr="005A6035">
        <w:rPr>
          <w:rStyle w:val="s8"/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spellStart"/>
      <w:r w:rsidRPr="005A6035">
        <w:rPr>
          <w:rStyle w:val="s8"/>
          <w:rFonts w:ascii="Times New Roman" w:hAnsi="Times New Roman" w:cs="Times New Roman"/>
          <w:b w:val="0"/>
          <w:sz w:val="24"/>
          <w:szCs w:val="24"/>
        </w:rPr>
        <w:t>Русакова</w:t>
      </w:r>
      <w:proofErr w:type="spellEnd"/>
      <w:r w:rsidRPr="005A6035">
        <w:rPr>
          <w:rStyle w:val="s8"/>
          <w:rFonts w:ascii="Times New Roman" w:hAnsi="Times New Roman" w:cs="Times New Roman"/>
          <w:b w:val="0"/>
          <w:sz w:val="24"/>
          <w:szCs w:val="24"/>
        </w:rPr>
        <w:t xml:space="preserve"> Екатерина Михайловна;</w:t>
      </w:r>
    </w:p>
    <w:p w:rsidR="005A6035" w:rsidRPr="005A6035" w:rsidRDefault="005A6035" w:rsidP="005A6035">
      <w:pPr>
        <w:pStyle w:val="3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6035">
        <w:rPr>
          <w:rStyle w:val="s8"/>
          <w:rFonts w:ascii="Times New Roman" w:hAnsi="Times New Roman" w:cs="Times New Roman"/>
          <w:b w:val="0"/>
          <w:sz w:val="24"/>
          <w:szCs w:val="24"/>
        </w:rPr>
        <w:t>3. Герасимова Ольга Михайловна.</w:t>
      </w:r>
    </w:p>
    <w:p w:rsidR="005A6035" w:rsidRDefault="005A6035" w:rsidP="005A6035">
      <w:pPr>
        <w:pStyle w:val="22"/>
        <w:shd w:val="clear" w:color="auto" w:fill="auto"/>
        <w:tabs>
          <w:tab w:val="left" w:pos="1118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A603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5A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35">
        <w:rPr>
          <w:rFonts w:ascii="Times New Roman" w:hAnsi="Times New Roman" w:cs="Times New Roman"/>
          <w:sz w:val="24"/>
          <w:szCs w:val="24"/>
        </w:rPr>
        <w:t>Мастайкина</w:t>
      </w:r>
      <w:proofErr w:type="spellEnd"/>
      <w:r w:rsidRPr="005A6035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5A6035" w:rsidRDefault="005A6035" w:rsidP="005A6035">
      <w:pPr>
        <w:pStyle w:val="22"/>
        <w:shd w:val="clear" w:color="auto" w:fill="auto"/>
        <w:tabs>
          <w:tab w:val="left" w:pos="1118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A6035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5A6035">
        <w:rPr>
          <w:rFonts w:ascii="Times New Roman" w:hAnsi="Times New Roman" w:cs="Times New Roman"/>
          <w:sz w:val="24"/>
          <w:szCs w:val="24"/>
        </w:rPr>
        <w:t xml:space="preserve"> Герасимова О. М.</w:t>
      </w:r>
    </w:p>
    <w:p w:rsidR="005A6035" w:rsidRPr="0069436B" w:rsidRDefault="005A6035" w:rsidP="005A6035">
      <w:pPr>
        <w:spacing w:line="288" w:lineRule="auto"/>
        <w:jc w:val="both"/>
        <w:rPr>
          <w:b/>
          <w:u w:val="single"/>
        </w:rPr>
      </w:pPr>
      <w:r w:rsidRPr="0069436B">
        <w:rPr>
          <w:b/>
          <w:u w:val="single"/>
        </w:rPr>
        <w:t xml:space="preserve">Повестка дня Правления: </w:t>
      </w:r>
    </w:p>
    <w:p w:rsidR="005A6035" w:rsidRDefault="005A6035" w:rsidP="005A6035">
      <w:pPr>
        <w:tabs>
          <w:tab w:val="left" w:pos="6480"/>
        </w:tabs>
      </w:pPr>
      <w:r>
        <w:t>1. Прием новых членов в СРО Союз «ПроЭк» и выдача выписки из реестра.</w:t>
      </w:r>
    </w:p>
    <w:p w:rsidR="005A6035" w:rsidRDefault="005A6035" w:rsidP="005A6035">
      <w:pPr>
        <w:pStyle w:val="22"/>
        <w:shd w:val="clear" w:color="auto" w:fill="auto"/>
        <w:tabs>
          <w:tab w:val="left" w:pos="1118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Возобновление права членов СРО Союз «ПроЭк» осуществлять подготовку проектной документации в отношении объектов капитального строительства.</w:t>
      </w:r>
    </w:p>
    <w:p w:rsidR="005A6035" w:rsidRDefault="005A6035" w:rsidP="005A6035">
      <w:pPr>
        <w:pStyle w:val="22"/>
        <w:shd w:val="clear" w:color="auto" w:fill="auto"/>
        <w:tabs>
          <w:tab w:val="left" w:pos="1118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5A6035" w:rsidRDefault="005A6035" w:rsidP="005A6035">
      <w:pPr>
        <w:pStyle w:val="22"/>
        <w:shd w:val="clear" w:color="auto" w:fill="auto"/>
        <w:tabs>
          <w:tab w:val="left" w:pos="1118"/>
        </w:tabs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0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ВОПРОСУ № 1 ПОВЕСТКИ ДНЯ</w:t>
      </w:r>
    </w:p>
    <w:p w:rsidR="005A6035" w:rsidRPr="005A6035" w:rsidRDefault="005A6035" w:rsidP="005A6035">
      <w:pPr>
        <w:pStyle w:val="22"/>
        <w:shd w:val="clear" w:color="auto" w:fill="auto"/>
        <w:tabs>
          <w:tab w:val="left" w:pos="1118"/>
        </w:tabs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A6035">
        <w:rPr>
          <w:color w:val="000000"/>
        </w:rPr>
        <w:t xml:space="preserve"> </w:t>
      </w:r>
      <w:proofErr w:type="spellStart"/>
      <w:r w:rsidRPr="005A6035">
        <w:rPr>
          <w:rFonts w:ascii="Times New Roman" w:hAnsi="Times New Roman" w:cs="Times New Roman"/>
          <w:color w:val="000000"/>
          <w:sz w:val="24"/>
          <w:szCs w:val="24"/>
        </w:rPr>
        <w:t>Мастайкину</w:t>
      </w:r>
      <w:proofErr w:type="spellEnd"/>
      <w:r w:rsidRPr="005A6035">
        <w:rPr>
          <w:rFonts w:ascii="Times New Roman" w:hAnsi="Times New Roman" w:cs="Times New Roman"/>
          <w:color w:val="000000"/>
          <w:sz w:val="24"/>
          <w:szCs w:val="24"/>
        </w:rPr>
        <w:t xml:space="preserve"> Анну Владимировну, которая доложила присутствующим о поступившем </w:t>
      </w:r>
      <w:r w:rsidRPr="005A603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035">
        <w:rPr>
          <w:rFonts w:ascii="Times New Roman" w:hAnsi="Times New Roman" w:cs="Times New Roman"/>
          <w:color w:val="000000"/>
          <w:sz w:val="24"/>
          <w:szCs w:val="24"/>
        </w:rPr>
        <w:t>заявлении о приеме в члены СРО Союз «ПроЭк» от членов Союза, и представила их Президиуму:</w:t>
      </w:r>
    </w:p>
    <w:p w:rsidR="005A6035" w:rsidRDefault="005A6035" w:rsidP="005A6035">
      <w:pPr>
        <w:spacing w:line="288" w:lineRule="auto"/>
        <w:jc w:val="both"/>
      </w:pPr>
      <w:r>
        <w:t xml:space="preserve">1. </w:t>
      </w:r>
      <w:r>
        <w:t>Общество с ограниченной ответственностью «ДЭКС» (ОГРН 1187746731336, ИНН 7725495900)</w:t>
      </w:r>
    </w:p>
    <w:p w:rsidR="005A6035" w:rsidRDefault="005A6035" w:rsidP="005A6035">
      <w:pPr>
        <w:spacing w:line="288" w:lineRule="auto"/>
        <w:jc w:val="both"/>
      </w:pPr>
      <w:r>
        <w:t xml:space="preserve">           </w:t>
      </w:r>
      <w:r>
        <w:t>Голосовали: «за» - единогласно, «против» - нет «воздержался» - нет.</w:t>
      </w:r>
    </w:p>
    <w:p w:rsidR="005A6035" w:rsidRDefault="005A6035" w:rsidP="005A6035">
      <w:pPr>
        <w:spacing w:line="288" w:lineRule="auto"/>
        <w:jc w:val="both"/>
      </w:pPr>
      <w:r>
        <w:rPr>
          <w:b/>
        </w:rPr>
        <w:t xml:space="preserve">РЕШИЛИ: </w:t>
      </w:r>
      <w:r>
        <w:t>Принять в члены СРО Союз «ПроЭк» с выдачей выписки из реестра членов саморегулируемой организации.</w:t>
      </w:r>
    </w:p>
    <w:p w:rsidR="005A6035" w:rsidRPr="005A6035" w:rsidRDefault="005A6035" w:rsidP="005A6035">
      <w:pPr>
        <w:spacing w:line="288" w:lineRule="auto"/>
        <w:jc w:val="both"/>
      </w:pPr>
      <w:r>
        <w:t xml:space="preserve">1. Общество с ограниченной ответственностью «ДЭКС» (ОГРН 1187746731336, ИНН 7725495900) с правом выполнять работы по первому уровню ответственности Компенсационного фонда возмещения вреда, осуществлять подготовку проектной документации в отношении объектов капитального строительства, (кроме особо опасных, технически сложных и уникальных объектов, </w:t>
      </w:r>
      <w:r w:rsidRPr="00650D28">
        <w:rPr>
          <w:noProof/>
        </w:rPr>
        <w:drawing>
          <wp:inline distT="0" distB="0" distL="0" distR="0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объектов использования атомной энергии)</w:t>
      </w:r>
      <w:r>
        <w:t>.</w:t>
      </w:r>
    </w:p>
    <w:p w:rsidR="005A6035" w:rsidRPr="005A6035" w:rsidRDefault="005A6035" w:rsidP="005A6035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  <w:r w:rsidRPr="005A6035">
        <w:rPr>
          <w:b/>
          <w:sz w:val="24"/>
          <w:szCs w:val="24"/>
        </w:rPr>
        <w:lastRenderedPageBreak/>
        <w:t>ПО ВОПРОСУ № 2 ПОВЕСТКИ ДНЯ</w:t>
      </w:r>
    </w:p>
    <w:p w:rsidR="005A6035" w:rsidRPr="005A6035" w:rsidRDefault="005A6035" w:rsidP="005A6035">
      <w:pPr>
        <w:spacing w:line="288" w:lineRule="auto"/>
        <w:jc w:val="both"/>
      </w:pPr>
      <w:r w:rsidRPr="005A6035">
        <w:rPr>
          <w:b/>
        </w:rPr>
        <w:t>СЛУШАЛИ:</w:t>
      </w:r>
      <w:r w:rsidRPr="005A6035">
        <w:t xml:space="preserve"> </w:t>
      </w:r>
      <w:proofErr w:type="spellStart"/>
      <w:r w:rsidRPr="005A6035">
        <w:t>Мастайкину</w:t>
      </w:r>
      <w:proofErr w:type="spellEnd"/>
      <w:r w:rsidRPr="005A6035">
        <w:t xml:space="preserve"> Анну Владимировну, которая представила члена Союза устранившего нарушения, на основании которых ранее была применена мера дисциплинарного воздействия в виде приостановления права на выполнение работ:</w:t>
      </w:r>
    </w:p>
    <w:p w:rsidR="005A6035" w:rsidRDefault="005A6035" w:rsidP="005A6035">
      <w:pPr>
        <w:spacing w:line="288" w:lineRule="auto"/>
        <w:jc w:val="both"/>
      </w:pPr>
      <w:r w:rsidRPr="005A6035">
        <w:t>1. Общество с ограниченной ответственностью «Агентство недвижимости -«</w:t>
      </w:r>
      <w:proofErr w:type="spellStart"/>
      <w:r w:rsidRPr="005A6035">
        <w:t>Интехгарант</w:t>
      </w:r>
      <w:proofErr w:type="spellEnd"/>
      <w:r w:rsidRPr="005A6035">
        <w:t xml:space="preserve">» (ОГРН 1043216504517, ИНН 3241000838) </w:t>
      </w:r>
    </w:p>
    <w:p w:rsidR="005A6035" w:rsidRPr="005A6035" w:rsidRDefault="005A6035" w:rsidP="005A6035">
      <w:pPr>
        <w:spacing w:line="288" w:lineRule="auto"/>
        <w:jc w:val="both"/>
      </w:pPr>
      <w:r>
        <w:t xml:space="preserve">          </w:t>
      </w:r>
      <w:r w:rsidRPr="005A6035">
        <w:t>Голосовали: «за» - единогласно, «против» - нет «воздержался» - нет.</w:t>
      </w:r>
    </w:p>
    <w:p w:rsidR="005A6035" w:rsidRPr="005A6035" w:rsidRDefault="005A6035" w:rsidP="005A6035">
      <w:pPr>
        <w:spacing w:line="288" w:lineRule="auto"/>
        <w:jc w:val="both"/>
      </w:pPr>
      <w:r w:rsidRPr="005A6035">
        <w:rPr>
          <w:b/>
        </w:rPr>
        <w:t>РЕШИЛИ:</w:t>
      </w:r>
      <w:r w:rsidRPr="005A6035">
        <w:t xml:space="preserve"> в связи с устранением ранее имевшиеся нарушения правил саморегулирования и требований стандартов, принятых в СРО Союз «ПроЭк»- возобновить права члена осуществлять подготовку проектной документации в отношении объектов капитального строительства:</w:t>
      </w:r>
    </w:p>
    <w:p w:rsidR="005A6035" w:rsidRPr="005A6035" w:rsidRDefault="005A6035" w:rsidP="005A6035">
      <w:pPr>
        <w:spacing w:line="288" w:lineRule="auto"/>
        <w:jc w:val="both"/>
      </w:pPr>
      <w:r w:rsidRPr="005A6035">
        <w:t>1. Общество с ограниченной ответственностью «Агентство недвижимости -«</w:t>
      </w:r>
      <w:proofErr w:type="spellStart"/>
      <w:r w:rsidRPr="005A6035">
        <w:t>Интехгарант</w:t>
      </w:r>
      <w:proofErr w:type="spellEnd"/>
      <w:r w:rsidRPr="005A6035">
        <w:t>» (ОГРН 1043216504517, ИНН 3241000838)</w:t>
      </w:r>
      <w:r>
        <w:t>.</w:t>
      </w:r>
    </w:p>
    <w:p w:rsidR="005A6035" w:rsidRDefault="005A6035" w:rsidP="005A6035">
      <w:pPr>
        <w:spacing w:line="288" w:lineRule="auto"/>
        <w:jc w:val="both"/>
      </w:pPr>
    </w:p>
    <w:p w:rsidR="005A6035" w:rsidRPr="005A6035" w:rsidRDefault="00297F2F" w:rsidP="00297F2F">
      <w:pPr>
        <w:widowControl w:val="0"/>
        <w:spacing w:line="274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A6035" w:rsidRPr="005A6035">
        <w:rPr>
          <w:b/>
          <w:bCs/>
          <w:sz w:val="22"/>
          <w:szCs w:val="22"/>
        </w:rPr>
        <w:t xml:space="preserve">Секретарь заседания Президиума подвел итоги голосования. </w:t>
      </w:r>
    </w:p>
    <w:p w:rsidR="005A6035" w:rsidRPr="005A6035" w:rsidRDefault="005A6035" w:rsidP="00297F2F">
      <w:pPr>
        <w:widowControl w:val="0"/>
        <w:spacing w:line="274" w:lineRule="exact"/>
        <w:jc w:val="both"/>
        <w:rPr>
          <w:b/>
          <w:bCs/>
          <w:sz w:val="16"/>
          <w:szCs w:val="16"/>
        </w:rPr>
      </w:pPr>
    </w:p>
    <w:p w:rsidR="005A6035" w:rsidRDefault="00297F2F" w:rsidP="00297F2F">
      <w:pPr>
        <w:widowControl w:val="0"/>
        <w:spacing w:line="274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A6035" w:rsidRPr="005A6035">
        <w:rPr>
          <w:b/>
          <w:bCs/>
          <w:sz w:val="22"/>
          <w:szCs w:val="22"/>
        </w:rPr>
        <w:t>Председатель заседания Президиума объявил заседание закрытым.</w:t>
      </w:r>
    </w:p>
    <w:tbl>
      <w:tblPr>
        <w:tblpPr w:leftFromText="180" w:rightFromText="180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4705"/>
        <w:gridCol w:w="4650"/>
      </w:tblGrid>
      <w:tr w:rsidR="00297F2F" w:rsidRPr="005A6035" w:rsidTr="00297F2F">
        <w:trPr>
          <w:trHeight w:val="889"/>
        </w:trPr>
        <w:tc>
          <w:tcPr>
            <w:tcW w:w="4705" w:type="dxa"/>
            <w:shd w:val="clear" w:color="auto" w:fill="auto"/>
          </w:tcPr>
          <w:p w:rsidR="00297F2F" w:rsidRPr="005A6035" w:rsidRDefault="00297F2F" w:rsidP="00297F2F">
            <w:pPr>
              <w:widowControl w:val="0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  <w:r w:rsidRPr="005A6035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Председатель заседания _________________</w:t>
            </w:r>
          </w:p>
          <w:p w:rsidR="00297F2F" w:rsidRPr="005A6035" w:rsidRDefault="00297F2F" w:rsidP="00297F2F">
            <w:pPr>
              <w:widowControl w:val="0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</w:p>
          <w:p w:rsidR="00297F2F" w:rsidRPr="005A6035" w:rsidRDefault="00297F2F" w:rsidP="00297F2F">
            <w:pPr>
              <w:widowControl w:val="0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  <w:r w:rsidRPr="005A6035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Секретарь заседания      _________________</w:t>
            </w:r>
          </w:p>
          <w:p w:rsidR="00297F2F" w:rsidRPr="005A6035" w:rsidRDefault="00297F2F" w:rsidP="00297F2F">
            <w:pPr>
              <w:widowControl w:val="0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</w:p>
          <w:p w:rsidR="00297F2F" w:rsidRPr="005A6035" w:rsidRDefault="00297F2F" w:rsidP="00297F2F">
            <w:pPr>
              <w:widowControl w:val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  <w:r w:rsidRPr="005A6035">
              <w:rPr>
                <w:rFonts w:eastAsia="Arial Unicode MS"/>
                <w:b/>
                <w:bCs/>
                <w:color w:val="000000"/>
                <w:shd w:val="clear" w:color="auto" w:fill="FFFFFF"/>
                <w:lang w:bidi="ru-RU"/>
              </w:rPr>
              <w:t xml:space="preserve">                       </w:t>
            </w:r>
          </w:p>
        </w:tc>
        <w:tc>
          <w:tcPr>
            <w:tcW w:w="4650" w:type="dxa"/>
            <w:shd w:val="clear" w:color="auto" w:fill="auto"/>
          </w:tcPr>
          <w:p w:rsidR="00297F2F" w:rsidRPr="005A6035" w:rsidRDefault="00297F2F" w:rsidP="00297F2F">
            <w:pPr>
              <w:widowControl w:val="0"/>
              <w:spacing w:line="276" w:lineRule="auto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  <w:proofErr w:type="spellStart"/>
            <w:r w:rsidRPr="005A6035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Мастайкина</w:t>
            </w:r>
            <w:proofErr w:type="spellEnd"/>
            <w:r w:rsidRPr="005A6035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 xml:space="preserve"> А. В.</w:t>
            </w:r>
          </w:p>
          <w:p w:rsidR="00297F2F" w:rsidRPr="005A6035" w:rsidRDefault="00297F2F" w:rsidP="00297F2F">
            <w:pPr>
              <w:widowControl w:val="0"/>
              <w:spacing w:line="276" w:lineRule="auto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</w:p>
          <w:p w:rsidR="00297F2F" w:rsidRDefault="00297F2F" w:rsidP="00297F2F">
            <w:pPr>
              <w:widowControl w:val="0"/>
              <w:spacing w:line="276" w:lineRule="auto"/>
              <w:jc w:val="both"/>
              <w:rPr>
                <w:rFonts w:eastAsia="Arial Unicode MS"/>
                <w:b/>
                <w:color w:val="000000"/>
                <w:lang w:bidi="ru-RU"/>
              </w:rPr>
            </w:pPr>
            <w:r w:rsidRPr="005A6035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Герасимова О. М</w:t>
            </w:r>
            <w:r w:rsidRPr="005A6035">
              <w:rPr>
                <w:rFonts w:eastAsia="Arial Unicode MS"/>
                <w:b/>
                <w:color w:val="000000"/>
                <w:lang w:bidi="ru-RU"/>
              </w:rPr>
              <w:t>.</w:t>
            </w:r>
          </w:p>
          <w:p w:rsidR="00297F2F" w:rsidRPr="005A6035" w:rsidRDefault="00297F2F" w:rsidP="00297F2F">
            <w:pPr>
              <w:widowControl w:val="0"/>
              <w:spacing w:line="276" w:lineRule="auto"/>
              <w:jc w:val="both"/>
              <w:rPr>
                <w:rFonts w:eastAsia="Arial Unicode MS"/>
                <w:b/>
                <w:color w:val="000000"/>
                <w:lang w:bidi="ru-RU"/>
              </w:rPr>
            </w:pPr>
            <w:proofErr w:type="spellStart"/>
            <w:r>
              <w:rPr>
                <w:rFonts w:eastAsia="Arial Unicode MS"/>
                <w:b/>
                <w:color w:val="000000"/>
                <w:lang w:bidi="ru-RU"/>
              </w:rPr>
              <w:t>м.п</w:t>
            </w:r>
            <w:proofErr w:type="spellEnd"/>
            <w:r>
              <w:rPr>
                <w:rFonts w:eastAsia="Arial Unicode MS"/>
                <w:b/>
                <w:color w:val="000000"/>
                <w:lang w:bidi="ru-RU"/>
              </w:rPr>
              <w:t>.</w:t>
            </w:r>
          </w:p>
          <w:p w:rsidR="00297F2F" w:rsidRPr="005A6035" w:rsidRDefault="00297F2F" w:rsidP="00297F2F">
            <w:pPr>
              <w:widowControl w:val="0"/>
              <w:spacing w:line="276" w:lineRule="auto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  <w:p w:rsidR="00297F2F" w:rsidRPr="005A6035" w:rsidRDefault="00297F2F" w:rsidP="00297F2F">
            <w:pPr>
              <w:widowControl w:val="0"/>
              <w:spacing w:line="276" w:lineRule="auto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</w:tbl>
    <w:p w:rsidR="00297F2F" w:rsidRDefault="00297F2F" w:rsidP="005A6035">
      <w:pPr>
        <w:widowControl w:val="0"/>
        <w:spacing w:line="274" w:lineRule="exact"/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5A6035" w:rsidRPr="005A6035" w:rsidRDefault="005A6035" w:rsidP="005A6035">
      <w:pPr>
        <w:widowControl w:val="0"/>
        <w:spacing w:line="360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5A6035" w:rsidRPr="005A6035" w:rsidRDefault="005A6035" w:rsidP="005A6035">
      <w:pPr>
        <w:spacing w:line="288" w:lineRule="auto"/>
        <w:jc w:val="both"/>
      </w:pPr>
    </w:p>
    <w:sectPr w:rsidR="005A6035" w:rsidRPr="005A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35"/>
    <w:rsid w:val="00297F2F"/>
    <w:rsid w:val="005A6035"/>
    <w:rsid w:val="00C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8E09DD"/>
  <w15:chartTrackingRefBased/>
  <w15:docId w15:val="{A0CDC57E-4419-4ED2-9595-75FDDFE4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A6035"/>
    <w:pPr>
      <w:keepNext/>
      <w:keepLines/>
      <w:spacing w:after="0"/>
      <w:ind w:left="48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6035"/>
    <w:rPr>
      <w:color w:val="0000FF"/>
      <w:u w:val="single"/>
    </w:rPr>
  </w:style>
  <w:style w:type="character" w:customStyle="1" w:styleId="11">
    <w:name w:val="Заголовок №1_"/>
    <w:link w:val="12"/>
    <w:rsid w:val="005A6035"/>
    <w:rPr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5A6035"/>
    <w:rPr>
      <w:b/>
      <w:bCs/>
      <w:shd w:val="clear" w:color="auto" w:fill="FFFFFF"/>
    </w:rPr>
  </w:style>
  <w:style w:type="character" w:customStyle="1" w:styleId="2">
    <w:name w:val="Заголовок №2_"/>
    <w:link w:val="20"/>
    <w:rsid w:val="005A6035"/>
    <w:rPr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5A6035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5A6035"/>
    <w:pPr>
      <w:widowControl w:val="0"/>
      <w:shd w:val="clear" w:color="auto" w:fill="FFFFFF"/>
      <w:spacing w:line="27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A6035"/>
    <w:pPr>
      <w:widowControl w:val="0"/>
      <w:shd w:val="clear" w:color="auto" w:fill="FFFFFF"/>
      <w:spacing w:line="277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5A6035"/>
    <w:pPr>
      <w:widowControl w:val="0"/>
      <w:shd w:val="clear" w:color="auto" w:fill="FFFFFF"/>
      <w:spacing w:after="240" w:line="277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5A603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8">
    <w:name w:val="s8"/>
    <w:rsid w:val="005A6035"/>
  </w:style>
  <w:style w:type="character" w:customStyle="1" w:styleId="10">
    <w:name w:val="Заголовок 1 Знак"/>
    <w:basedOn w:val="a0"/>
    <w:link w:val="1"/>
    <w:uiPriority w:val="9"/>
    <w:rsid w:val="005A6035"/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-proek@mail.ru" TargetMode="External"/><Relationship Id="rId5" Type="http://schemas.openxmlformats.org/officeDocument/2006/relationships/hyperlink" Target="http://www.sro&#8211;proe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2022-02-06T16:27:00Z</dcterms:created>
  <dcterms:modified xsi:type="dcterms:W3CDTF">2022-02-06T16:42:00Z</dcterms:modified>
</cp:coreProperties>
</file>