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01" w:rsidRDefault="00F51701" w:rsidP="001D071B">
      <w:pPr>
        <w:pStyle w:val="aa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                        </w:t>
      </w:r>
      <w:r w:rsidR="00EE5B8B">
        <w:t>Утверждено решением</w:t>
      </w:r>
      <w:r w:rsidR="00EE5B8B">
        <w:rPr>
          <w:rStyle w:val="apple-converted-space"/>
        </w:rPr>
        <w:t> </w:t>
      </w:r>
    </w:p>
    <w:p w:rsidR="00EE5B8B" w:rsidRDefault="00F51701" w:rsidP="001D071B">
      <w:pPr>
        <w:pStyle w:val="aa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             Общего собрания</w:t>
      </w:r>
      <w:r w:rsidR="003E147E">
        <w:t xml:space="preserve"> членов </w:t>
      </w:r>
    </w:p>
    <w:p w:rsidR="00EE5B8B" w:rsidRDefault="00EE5B8B" w:rsidP="001D071B">
      <w:pPr>
        <w:pStyle w:val="aa"/>
        <w:spacing w:before="0" w:beforeAutospacing="0" w:after="0" w:afterAutospacing="0"/>
        <w:ind w:firstLine="480"/>
        <w:jc w:val="right"/>
      </w:pPr>
      <w:r>
        <w:t xml:space="preserve"> Саморегулируемой организации</w:t>
      </w:r>
    </w:p>
    <w:p w:rsidR="00F51701" w:rsidRDefault="00F51701" w:rsidP="001D071B">
      <w:pPr>
        <w:pStyle w:val="aa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        </w:t>
      </w:r>
      <w:r w:rsidR="00A117B4">
        <w:t xml:space="preserve"> </w:t>
      </w:r>
      <w:r>
        <w:t>Союз «ПроЭк»</w:t>
      </w:r>
    </w:p>
    <w:p w:rsidR="001D071B" w:rsidRDefault="00F51701" w:rsidP="001D071B">
      <w:pPr>
        <w:pStyle w:val="aa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     </w:t>
      </w:r>
      <w:r w:rsidR="001D071B">
        <w:t xml:space="preserve">              </w:t>
      </w:r>
      <w:r w:rsidR="00200A7F">
        <w:t>П</w:t>
      </w:r>
      <w:r w:rsidR="001D071B">
        <w:t>ротокол №</w:t>
      </w:r>
      <w:r w:rsidR="00EA013C">
        <w:t xml:space="preserve"> ______ от ________</w:t>
      </w:r>
      <w:r w:rsidR="001D071B">
        <w:t xml:space="preserve">                            </w:t>
      </w:r>
    </w:p>
    <w:p w:rsidR="001D071B" w:rsidRDefault="001D071B" w:rsidP="00037E99">
      <w:pPr>
        <w:pStyle w:val="aa"/>
        <w:spacing w:before="0" w:beforeAutospacing="0" w:after="0" w:afterAutospacing="0"/>
        <w:ind w:firstLine="480"/>
        <w:jc w:val="center"/>
      </w:pPr>
    </w:p>
    <w:p w:rsidR="00200A7F" w:rsidRDefault="00200A7F" w:rsidP="00F51701">
      <w:pPr>
        <w:pStyle w:val="aa"/>
        <w:spacing w:before="0" w:beforeAutospacing="0" w:after="0" w:afterAutospacing="0"/>
        <w:ind w:firstLine="480"/>
        <w:jc w:val="center"/>
      </w:pPr>
    </w:p>
    <w:p w:rsidR="00EE5B8B" w:rsidRPr="007526CD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A013C" w:rsidRPr="00054673" w:rsidRDefault="00EA013C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5B8B" w:rsidRPr="00054673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5B8B" w:rsidRPr="00EA013C" w:rsidRDefault="00EE5B8B" w:rsidP="00EA013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EA013C">
        <w:rPr>
          <w:rFonts w:ascii="Times New Roman" w:hAnsi="Times New Roman" w:cs="Times New Roman"/>
          <w:sz w:val="32"/>
          <w:szCs w:val="32"/>
        </w:rPr>
        <w:t>П О Л О Ж Е Н И Е</w:t>
      </w:r>
    </w:p>
    <w:p w:rsidR="00EE5B8B" w:rsidRPr="00EA013C" w:rsidRDefault="00EE5B8B" w:rsidP="00EA013C">
      <w:pPr>
        <w:spacing w:line="240" w:lineRule="auto"/>
        <w:jc w:val="center"/>
        <w:rPr>
          <w:b/>
          <w:sz w:val="32"/>
          <w:szCs w:val="32"/>
        </w:rPr>
      </w:pPr>
      <w:r w:rsidRPr="00EA013C">
        <w:rPr>
          <w:b/>
          <w:sz w:val="32"/>
          <w:szCs w:val="32"/>
        </w:rPr>
        <w:t xml:space="preserve">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 </w:t>
      </w:r>
      <w:r w:rsidR="00EA013C" w:rsidRPr="00EA013C">
        <w:rPr>
          <w:b/>
          <w:sz w:val="32"/>
          <w:szCs w:val="32"/>
        </w:rPr>
        <w:t>Союз проектных организаций «ПроЭк»</w:t>
      </w: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A013C" w:rsidRDefault="00EA013C" w:rsidP="00EE5B8B">
      <w:pPr>
        <w:jc w:val="center"/>
        <w:rPr>
          <w:b/>
        </w:rPr>
      </w:pPr>
    </w:p>
    <w:p w:rsidR="00EA013C" w:rsidRDefault="00EA013C" w:rsidP="00EE5B8B">
      <w:pPr>
        <w:jc w:val="center"/>
        <w:rPr>
          <w:b/>
        </w:rPr>
      </w:pPr>
    </w:p>
    <w:p w:rsidR="00EA013C" w:rsidRDefault="00EA013C" w:rsidP="00EE5B8B">
      <w:pPr>
        <w:jc w:val="center"/>
        <w:rPr>
          <w:b/>
        </w:rPr>
      </w:pPr>
    </w:p>
    <w:p w:rsidR="00EA013C" w:rsidRDefault="00EA013C" w:rsidP="00EE5B8B">
      <w:pPr>
        <w:jc w:val="center"/>
        <w:rPr>
          <w:b/>
        </w:rPr>
      </w:pPr>
    </w:p>
    <w:p w:rsidR="00F51701" w:rsidRDefault="00F51701" w:rsidP="00F51701">
      <w:pPr>
        <w:jc w:val="center"/>
        <w:rPr>
          <w:b/>
        </w:rPr>
      </w:pPr>
      <w:r>
        <w:rPr>
          <w:b/>
        </w:rPr>
        <w:t>г. Москва</w:t>
      </w:r>
    </w:p>
    <w:p w:rsidR="00F51701" w:rsidRPr="000E3DB4" w:rsidRDefault="00EA013C" w:rsidP="00F51701">
      <w:pPr>
        <w:jc w:val="center"/>
        <w:rPr>
          <w:b/>
        </w:rPr>
      </w:pPr>
      <w:r w:rsidRPr="000E3DB4">
        <w:rPr>
          <w:b/>
        </w:rPr>
        <w:t>2020</w:t>
      </w:r>
      <w:r w:rsidR="00F51701" w:rsidRPr="000E3DB4">
        <w:rPr>
          <w:b/>
        </w:rPr>
        <w:t xml:space="preserve"> г.</w:t>
      </w:r>
    </w:p>
    <w:p w:rsidR="007D3509" w:rsidRPr="00EA013C" w:rsidRDefault="007D3509" w:rsidP="00F51701">
      <w:pPr>
        <w:jc w:val="center"/>
        <w:rPr>
          <w:b/>
          <w:color w:val="FF0000"/>
        </w:rPr>
      </w:pPr>
    </w:p>
    <w:p w:rsidR="00EE5B8B" w:rsidRPr="00756190" w:rsidRDefault="00EE5B8B" w:rsidP="000E3DB4">
      <w:pPr>
        <w:spacing w:line="240" w:lineRule="auto"/>
        <w:ind w:right="-433" w:firstLine="284"/>
        <w:jc w:val="center"/>
        <w:rPr>
          <w:b/>
          <w:sz w:val="24"/>
          <w:szCs w:val="24"/>
        </w:rPr>
      </w:pPr>
      <w:r w:rsidRPr="00756190">
        <w:rPr>
          <w:b/>
          <w:sz w:val="24"/>
          <w:szCs w:val="24"/>
        </w:rPr>
        <w:lastRenderedPageBreak/>
        <w:t>Общие положения</w:t>
      </w:r>
      <w:r w:rsidR="000E3DB4">
        <w:rPr>
          <w:b/>
          <w:sz w:val="24"/>
          <w:szCs w:val="24"/>
        </w:rPr>
        <w:t>.</w:t>
      </w:r>
    </w:p>
    <w:p w:rsidR="00EE5B8B" w:rsidRPr="002951AB" w:rsidRDefault="002951AB" w:rsidP="007D3509">
      <w:pPr>
        <w:pStyle w:val="ae"/>
        <w:numPr>
          <w:ilvl w:val="1"/>
          <w:numId w:val="10"/>
        </w:numPr>
        <w:tabs>
          <w:tab w:val="left" w:pos="993"/>
        </w:tabs>
        <w:spacing w:line="240" w:lineRule="auto"/>
        <w:ind w:left="0" w:right="-7" w:firstLine="567"/>
        <w:jc w:val="both"/>
        <w:rPr>
          <w:sz w:val="24"/>
          <w:szCs w:val="24"/>
        </w:rPr>
      </w:pPr>
      <w:r w:rsidRPr="002951AB">
        <w:rPr>
          <w:sz w:val="24"/>
          <w:szCs w:val="24"/>
        </w:rPr>
        <w:t xml:space="preserve"> </w:t>
      </w:r>
      <w:r w:rsidR="00EE5B8B" w:rsidRPr="002951AB">
        <w:rPr>
          <w:sz w:val="24"/>
          <w:szCs w:val="24"/>
        </w:rPr>
        <w:t xml:space="preserve">Положение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 </w:t>
      </w:r>
      <w:r w:rsidRPr="002951AB">
        <w:rPr>
          <w:sz w:val="24"/>
          <w:szCs w:val="24"/>
        </w:rPr>
        <w:t xml:space="preserve">Союз </w:t>
      </w:r>
      <w:r w:rsidRPr="000E3DB4">
        <w:rPr>
          <w:sz w:val="24"/>
          <w:szCs w:val="24"/>
        </w:rPr>
        <w:t xml:space="preserve">проектных организаций </w:t>
      </w:r>
      <w:r w:rsidRPr="002951AB">
        <w:rPr>
          <w:sz w:val="24"/>
          <w:szCs w:val="24"/>
        </w:rPr>
        <w:t xml:space="preserve">«ПроЭк» </w:t>
      </w:r>
      <w:r w:rsidR="00EE5B8B" w:rsidRPr="002951AB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- Союз</w:t>
      </w:r>
      <w:r w:rsidR="00EE5B8B" w:rsidRPr="002951AB">
        <w:rPr>
          <w:sz w:val="24"/>
          <w:szCs w:val="24"/>
        </w:rPr>
        <w:t xml:space="preserve">)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</w:t>
      </w:r>
      <w:r>
        <w:rPr>
          <w:sz w:val="24"/>
          <w:szCs w:val="24"/>
        </w:rPr>
        <w:t>у</w:t>
      </w:r>
      <w:r w:rsidR="00EE5B8B" w:rsidRPr="002951AB">
        <w:rPr>
          <w:sz w:val="24"/>
          <w:szCs w:val="24"/>
        </w:rPr>
        <w:t xml:space="preserve">ставом и внутренними документами </w:t>
      </w:r>
      <w:r w:rsidRPr="000E3DB4">
        <w:rPr>
          <w:sz w:val="24"/>
          <w:szCs w:val="24"/>
        </w:rPr>
        <w:t>Союза</w:t>
      </w:r>
      <w:r w:rsidR="00EE5B8B" w:rsidRPr="002951AB">
        <w:rPr>
          <w:sz w:val="24"/>
          <w:szCs w:val="24"/>
        </w:rPr>
        <w:t xml:space="preserve">. </w:t>
      </w:r>
    </w:p>
    <w:p w:rsidR="00EE5B8B" w:rsidRPr="002951AB" w:rsidRDefault="002951AB" w:rsidP="007D3509">
      <w:pPr>
        <w:pStyle w:val="ae"/>
        <w:numPr>
          <w:ilvl w:val="1"/>
          <w:numId w:val="10"/>
        </w:numPr>
        <w:tabs>
          <w:tab w:val="left" w:pos="993"/>
        </w:tabs>
        <w:spacing w:line="240" w:lineRule="auto"/>
        <w:ind w:left="0" w:right="-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EE5B8B" w:rsidRPr="002951AB">
        <w:rPr>
          <w:sz w:val="24"/>
          <w:szCs w:val="24"/>
        </w:rPr>
        <w:t xml:space="preserve">Настоящее Положение определяет порядок </w:t>
      </w:r>
      <w:r w:rsidR="00DD6608" w:rsidRPr="002951AB">
        <w:rPr>
          <w:sz w:val="24"/>
          <w:szCs w:val="24"/>
        </w:rPr>
        <w:t xml:space="preserve">рассмотрения </w:t>
      </w:r>
      <w:r w:rsidRPr="000E3DB4">
        <w:rPr>
          <w:sz w:val="24"/>
          <w:szCs w:val="24"/>
        </w:rPr>
        <w:t>Союзом</w:t>
      </w:r>
      <w:r w:rsidR="00EE5B8B" w:rsidRPr="002951AB">
        <w:rPr>
          <w:sz w:val="24"/>
          <w:szCs w:val="24"/>
        </w:rPr>
        <w:t xml:space="preserve"> жалоб, заявлений физических и юридических лиц.</w:t>
      </w:r>
      <w:r w:rsidR="00EE5B8B" w:rsidRPr="002951AB">
        <w:rPr>
          <w:color w:val="000000"/>
          <w:sz w:val="24"/>
          <w:szCs w:val="24"/>
        </w:rPr>
        <w:t xml:space="preserve"> </w:t>
      </w:r>
    </w:p>
    <w:p w:rsidR="00EE5B8B" w:rsidRPr="00882F25" w:rsidRDefault="00EE5B8B" w:rsidP="007D3509">
      <w:pPr>
        <w:spacing w:line="240" w:lineRule="auto"/>
        <w:ind w:left="-142" w:right="-7" w:firstLine="284"/>
        <w:jc w:val="both"/>
        <w:rPr>
          <w:color w:val="000000"/>
          <w:sz w:val="24"/>
          <w:szCs w:val="24"/>
        </w:rPr>
      </w:pPr>
    </w:p>
    <w:p w:rsidR="00EE5B8B" w:rsidRPr="00882F25" w:rsidRDefault="00EE5B8B" w:rsidP="007D3509">
      <w:pPr>
        <w:pStyle w:val="2"/>
        <w:ind w:left="-142" w:right="-7" w:firstLine="284"/>
        <w:jc w:val="center"/>
        <w:rPr>
          <w:sz w:val="24"/>
          <w:szCs w:val="24"/>
        </w:rPr>
      </w:pPr>
      <w:r w:rsidRPr="00882F25">
        <w:rPr>
          <w:sz w:val="24"/>
          <w:szCs w:val="24"/>
        </w:rPr>
        <w:t>1. Основные понятия</w:t>
      </w:r>
      <w:r w:rsidR="000E3DB4">
        <w:rPr>
          <w:sz w:val="24"/>
          <w:szCs w:val="24"/>
        </w:rPr>
        <w:t>.</w:t>
      </w:r>
    </w:p>
    <w:p w:rsidR="00EE5B8B" w:rsidRPr="000E3DB4" w:rsidRDefault="00EE5B8B" w:rsidP="007D3509">
      <w:pPr>
        <w:numPr>
          <w:ilvl w:val="1"/>
          <w:numId w:val="1"/>
        </w:numPr>
        <w:tabs>
          <w:tab w:val="left" w:pos="1134"/>
        </w:tabs>
        <w:spacing w:line="240" w:lineRule="auto"/>
        <w:ind w:left="0" w:right="-7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 Заявитель – </w:t>
      </w:r>
      <w:r w:rsidR="002951AB" w:rsidRPr="000E3DB4">
        <w:rPr>
          <w:sz w:val="24"/>
          <w:szCs w:val="24"/>
        </w:rPr>
        <w:t>физическое лицо, юридическое лицо, орган государственной власти, орган местного самоуправления, направивший жалобу, обращение, содержащее сведения о нарушении, или иное обращение</w:t>
      </w:r>
      <w:r w:rsidRPr="000E3DB4">
        <w:rPr>
          <w:sz w:val="24"/>
          <w:szCs w:val="24"/>
        </w:rPr>
        <w:t>.</w:t>
      </w:r>
    </w:p>
    <w:p w:rsidR="00EE5B8B" w:rsidRPr="000E3DB4" w:rsidRDefault="00EE5B8B" w:rsidP="007D3509">
      <w:pPr>
        <w:numPr>
          <w:ilvl w:val="1"/>
          <w:numId w:val="1"/>
        </w:numPr>
        <w:tabs>
          <w:tab w:val="left" w:pos="1134"/>
        </w:tabs>
        <w:spacing w:line="240" w:lineRule="auto"/>
        <w:ind w:left="0" w:right="-7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 Обращение – </w:t>
      </w:r>
      <w:r w:rsidR="002951AB" w:rsidRPr="000E3DB4">
        <w:rPr>
          <w:sz w:val="24"/>
          <w:szCs w:val="24"/>
        </w:rPr>
        <w:t>письменное обращение физического или юридического лица, органов государственной власти или органов местного самоуправления о нарушении членом Союза законодательства о градостроительной деятельности, не содержащее требований в отношении восстановления нарушенных прав или законных интересов заявителя</w:t>
      </w:r>
      <w:r w:rsidRPr="000E3DB4">
        <w:rPr>
          <w:sz w:val="24"/>
          <w:szCs w:val="24"/>
        </w:rPr>
        <w:t>.</w:t>
      </w:r>
    </w:p>
    <w:p w:rsidR="002951AB" w:rsidRPr="000E3DB4" w:rsidRDefault="00EE5B8B" w:rsidP="007D3509">
      <w:pPr>
        <w:numPr>
          <w:ilvl w:val="1"/>
          <w:numId w:val="1"/>
        </w:numPr>
        <w:tabs>
          <w:tab w:val="left" w:pos="1134"/>
        </w:tabs>
        <w:spacing w:line="240" w:lineRule="auto"/>
        <w:ind w:left="0" w:right="-7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 Жалоба – </w:t>
      </w:r>
      <w:r w:rsidR="002951AB" w:rsidRPr="000E3DB4">
        <w:rPr>
          <w:sz w:val="24"/>
          <w:szCs w:val="24"/>
        </w:rPr>
        <w:t xml:space="preserve">письменное обращение физического или юридического лица в </w:t>
      </w:r>
      <w:r w:rsidR="00E1666E" w:rsidRPr="000E3DB4">
        <w:rPr>
          <w:sz w:val="24"/>
          <w:szCs w:val="24"/>
        </w:rPr>
        <w:t>Союз</w:t>
      </w:r>
      <w:r w:rsidR="002951AB" w:rsidRPr="000E3DB4">
        <w:rPr>
          <w:sz w:val="24"/>
          <w:szCs w:val="24"/>
        </w:rPr>
        <w:t xml:space="preserve"> о нарушении членом </w:t>
      </w:r>
      <w:r w:rsidR="00E1666E" w:rsidRPr="000E3DB4">
        <w:rPr>
          <w:sz w:val="24"/>
          <w:szCs w:val="24"/>
        </w:rPr>
        <w:t>Союза</w:t>
      </w:r>
      <w:r w:rsidR="002951AB" w:rsidRPr="000E3DB4">
        <w:rPr>
          <w:sz w:val="24"/>
          <w:szCs w:val="24"/>
        </w:rPr>
        <w:t xml:space="preserve"> законодательства о градостроительной деятельности, содержащее доводы заявителя относительно того, как действия (бездействие) члена </w:t>
      </w:r>
      <w:r w:rsidR="00E1666E" w:rsidRPr="000E3DB4">
        <w:rPr>
          <w:sz w:val="24"/>
          <w:szCs w:val="24"/>
        </w:rPr>
        <w:t xml:space="preserve">Союза </w:t>
      </w:r>
      <w:r w:rsidR="002951AB" w:rsidRPr="000E3DB4">
        <w:rPr>
          <w:sz w:val="24"/>
          <w:szCs w:val="24"/>
        </w:rPr>
        <w:t>и нарушают или могут нарушить права заявителя.</w:t>
      </w:r>
    </w:p>
    <w:p w:rsidR="00EE5B8B" w:rsidRPr="000E3DB4" w:rsidRDefault="00895E28" w:rsidP="007D3509">
      <w:pPr>
        <w:numPr>
          <w:ilvl w:val="1"/>
          <w:numId w:val="1"/>
        </w:numPr>
        <w:tabs>
          <w:tab w:val="left" w:pos="1134"/>
        </w:tabs>
        <w:spacing w:line="240" w:lineRule="auto"/>
        <w:ind w:left="0" w:right="-7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Иное обращение - обращение, в том числе предложение, заявление, запрос, не содержащее сведений о нарушении членом </w:t>
      </w:r>
      <w:r w:rsidR="00E1666E" w:rsidRPr="000E3DB4">
        <w:rPr>
          <w:sz w:val="24"/>
          <w:szCs w:val="24"/>
        </w:rPr>
        <w:t>Союза</w:t>
      </w:r>
      <w:r w:rsidRPr="000E3DB4">
        <w:rPr>
          <w:sz w:val="24"/>
          <w:szCs w:val="24"/>
        </w:rPr>
        <w:t xml:space="preserve"> законодательства о градостроительной деятельности.</w:t>
      </w:r>
      <w:r w:rsidR="00EE5B8B" w:rsidRPr="000E3DB4">
        <w:rPr>
          <w:sz w:val="24"/>
          <w:szCs w:val="24"/>
        </w:rPr>
        <w:t xml:space="preserve"> </w:t>
      </w:r>
    </w:p>
    <w:p w:rsidR="00895E28" w:rsidRPr="00895E28" w:rsidRDefault="00895E28" w:rsidP="007D3509">
      <w:pPr>
        <w:spacing w:line="240" w:lineRule="auto"/>
        <w:ind w:left="142" w:right="-7"/>
        <w:jc w:val="both"/>
        <w:rPr>
          <w:color w:val="FF0000"/>
          <w:sz w:val="24"/>
          <w:szCs w:val="24"/>
        </w:rPr>
      </w:pPr>
    </w:p>
    <w:p w:rsidR="00EE5B8B" w:rsidRPr="00EE5B8B" w:rsidRDefault="00EE5B8B" w:rsidP="007D3509">
      <w:pPr>
        <w:pStyle w:val="2"/>
        <w:ind w:left="-142" w:right="-7" w:firstLine="284"/>
        <w:jc w:val="center"/>
        <w:rPr>
          <w:sz w:val="24"/>
          <w:szCs w:val="24"/>
        </w:rPr>
      </w:pPr>
      <w:r w:rsidRPr="00EE5B8B">
        <w:rPr>
          <w:sz w:val="24"/>
          <w:szCs w:val="24"/>
        </w:rPr>
        <w:t xml:space="preserve">2. Компетенция </w:t>
      </w:r>
      <w:r w:rsidR="00895E28">
        <w:rPr>
          <w:sz w:val="24"/>
          <w:szCs w:val="24"/>
        </w:rPr>
        <w:t>Союза</w:t>
      </w:r>
      <w:r w:rsidRPr="00EE5B8B">
        <w:rPr>
          <w:sz w:val="24"/>
          <w:szCs w:val="24"/>
        </w:rPr>
        <w:t xml:space="preserve"> по рассмотрению обращений</w:t>
      </w:r>
      <w:r w:rsidR="000E3DB4">
        <w:rPr>
          <w:sz w:val="24"/>
          <w:szCs w:val="24"/>
        </w:rPr>
        <w:t>.</w:t>
      </w:r>
    </w:p>
    <w:p w:rsidR="00EE5B8B" w:rsidRPr="000E3DB4" w:rsidRDefault="00EE5B8B" w:rsidP="007D3509">
      <w:pPr>
        <w:numPr>
          <w:ilvl w:val="1"/>
          <w:numId w:val="2"/>
        </w:numPr>
        <w:tabs>
          <w:tab w:val="clear" w:pos="720"/>
          <w:tab w:val="left" w:pos="1134"/>
        </w:tabs>
        <w:spacing w:line="240" w:lineRule="auto"/>
        <w:ind w:left="0" w:right="-7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В компетенцию </w:t>
      </w:r>
      <w:r w:rsidR="00895E28" w:rsidRPr="000E3DB4">
        <w:rPr>
          <w:sz w:val="24"/>
          <w:szCs w:val="24"/>
        </w:rPr>
        <w:t>Союза</w:t>
      </w:r>
      <w:r w:rsidRPr="000E3DB4">
        <w:rPr>
          <w:sz w:val="24"/>
          <w:szCs w:val="24"/>
        </w:rPr>
        <w:t xml:space="preserve"> входит рассмотрение жалоб</w:t>
      </w:r>
      <w:r w:rsidR="00895E28" w:rsidRPr="000E3DB4">
        <w:rPr>
          <w:sz w:val="24"/>
          <w:szCs w:val="24"/>
        </w:rPr>
        <w:t>, обращений</w:t>
      </w:r>
      <w:r w:rsidRPr="000E3DB4">
        <w:rPr>
          <w:sz w:val="24"/>
          <w:szCs w:val="24"/>
        </w:rPr>
        <w:t xml:space="preserve"> и заявлений в отношении нарушений, допускаемых членами </w:t>
      </w:r>
      <w:r w:rsidR="00895E28" w:rsidRPr="000E3DB4">
        <w:rPr>
          <w:sz w:val="24"/>
          <w:szCs w:val="24"/>
        </w:rPr>
        <w:t>Союза</w:t>
      </w:r>
      <w:r w:rsidRPr="000E3DB4">
        <w:rPr>
          <w:sz w:val="24"/>
          <w:szCs w:val="24"/>
        </w:rPr>
        <w:t xml:space="preserve">, в том числе их должностными лицами и специалистами, в процессе осуществления деятельности в </w:t>
      </w:r>
      <w:r w:rsidRPr="000E3DB4">
        <w:rPr>
          <w:rStyle w:val="blk"/>
          <w:sz w:val="24"/>
          <w:szCs w:val="24"/>
        </w:rPr>
        <w:t>области архитектурно-строительного проектирования</w:t>
      </w:r>
      <w:r w:rsidRPr="000E3DB4">
        <w:rPr>
          <w:sz w:val="24"/>
          <w:szCs w:val="24"/>
        </w:rPr>
        <w:t xml:space="preserve">, если контроль за осуществлением такой деятельности входит в компетенцию </w:t>
      </w:r>
      <w:r w:rsidR="00895E28" w:rsidRPr="000E3DB4">
        <w:rPr>
          <w:sz w:val="24"/>
          <w:szCs w:val="24"/>
        </w:rPr>
        <w:t>Союза</w:t>
      </w:r>
      <w:r w:rsidRPr="000E3DB4">
        <w:rPr>
          <w:sz w:val="24"/>
          <w:szCs w:val="24"/>
        </w:rPr>
        <w:t xml:space="preserve">. </w:t>
      </w:r>
    </w:p>
    <w:p w:rsidR="00EE5B8B" w:rsidRPr="000E3DB4" w:rsidRDefault="00895E28" w:rsidP="007D3509">
      <w:pPr>
        <w:pStyle w:val="ae"/>
        <w:numPr>
          <w:ilvl w:val="1"/>
          <w:numId w:val="2"/>
        </w:numPr>
        <w:tabs>
          <w:tab w:val="clear" w:pos="720"/>
          <w:tab w:val="num" w:pos="851"/>
          <w:tab w:val="left" w:pos="1134"/>
        </w:tabs>
        <w:spacing w:line="240" w:lineRule="auto"/>
        <w:ind w:left="0" w:right="-7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При рассмотрении жалоб, обращений и </w:t>
      </w:r>
      <w:r w:rsidR="00EE5B8B" w:rsidRPr="000E3DB4">
        <w:rPr>
          <w:sz w:val="24"/>
          <w:szCs w:val="24"/>
        </w:rPr>
        <w:t>заявлений исследованию подлежат только</w:t>
      </w:r>
      <w:r w:rsidRPr="000E3DB4">
        <w:rPr>
          <w:sz w:val="24"/>
          <w:szCs w:val="24"/>
        </w:rPr>
        <w:t xml:space="preserve"> указанные в них факты.</w:t>
      </w:r>
    </w:p>
    <w:p w:rsidR="00EE5B8B" w:rsidRPr="00882F25" w:rsidRDefault="00EE5B8B" w:rsidP="00EE5B8B">
      <w:pPr>
        <w:spacing w:line="240" w:lineRule="auto"/>
        <w:ind w:left="-142" w:right="-433" w:firstLine="284"/>
        <w:jc w:val="both"/>
        <w:rPr>
          <w:sz w:val="24"/>
          <w:szCs w:val="24"/>
        </w:rPr>
      </w:pPr>
    </w:p>
    <w:p w:rsidR="00895E28" w:rsidRPr="000E3DB4" w:rsidRDefault="00895E28" w:rsidP="00895E28">
      <w:pPr>
        <w:keepNext/>
        <w:keepLines/>
        <w:tabs>
          <w:tab w:val="left" w:pos="993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0E3DB4">
        <w:rPr>
          <w:b/>
          <w:sz w:val="24"/>
          <w:szCs w:val="24"/>
        </w:rPr>
        <w:t>3.</w:t>
      </w:r>
      <w:r w:rsidRPr="000E3DB4">
        <w:rPr>
          <w:b/>
          <w:sz w:val="24"/>
          <w:szCs w:val="24"/>
        </w:rPr>
        <w:tab/>
        <w:t>Требования к жалобе, обращению, иному обращению</w:t>
      </w:r>
      <w:r w:rsidR="000E3DB4">
        <w:rPr>
          <w:b/>
          <w:sz w:val="24"/>
          <w:szCs w:val="24"/>
        </w:rPr>
        <w:t>.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3.1. В жалобе и обращении должны быть указаны следующие сведения: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3.1.1. наименование Союза;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3.1.2. сведения о заявителе, позволяющие его идентифицировать: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- для физических лиц: фамилия, имя, отчество (последнее - при наличии);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жалобу (соответствующее обращение);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3.1.3. почтовый адрес заявителя и (или) адрес электронной почты заявителя с пометкой, что заявитель выражает согласие на отправку Союзом ответа по жалобе или обращению, содержащему сведения о нарушении, путем направления отсканированного документа на адрес электронной почты заявителя.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3.1.4. сведения о члене Союза, в отношении которого направлена жалоба или </w:t>
      </w:r>
      <w:r w:rsidRPr="000E3DB4">
        <w:rPr>
          <w:sz w:val="24"/>
          <w:szCs w:val="24"/>
        </w:rPr>
        <w:lastRenderedPageBreak/>
        <w:t xml:space="preserve">обращение, содержащее сведения о нарушении: 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3.1.5. описание нарушений, допущенных членом Союза;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3.1.6. в отношении жалоб - доводы заявителя относительно того, как действия (бездействие) члена Союза нарушают или могут нарушить права заявителя;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3.1.7. подпись заявителя или уполномоченного лица заявителя.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3.2. Иное обращение должно содержать сведения, указанные в </w:t>
      </w:r>
      <w:proofErr w:type="spellStart"/>
      <w:r w:rsidRPr="000E3DB4">
        <w:rPr>
          <w:sz w:val="24"/>
          <w:szCs w:val="24"/>
        </w:rPr>
        <w:t>пп</w:t>
      </w:r>
      <w:proofErr w:type="spellEnd"/>
      <w:r w:rsidRPr="000E3DB4">
        <w:rPr>
          <w:sz w:val="24"/>
          <w:szCs w:val="24"/>
        </w:rPr>
        <w:t>. 3.1.1, 3.1.2, 3.1.3, 3.1.7 настоящего Положения, а также изложение сути предложения, заявления, запроса. 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3.3. К жалобе и обращению, содержащему сведения о нарушении, заявителем прилагаются при наличии документы (или их копии), подтверждающие факты нарушений членом Союза. 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3.4. Жалоба, обращение, содержащее сведения о нарушении, иное обращение могут быть поданы заявителем непосредственно в Союз по месту ее нахождения, направлены заявителем в </w:t>
      </w:r>
      <w:r w:rsidR="00E1666E" w:rsidRPr="000E3DB4">
        <w:rPr>
          <w:sz w:val="24"/>
          <w:szCs w:val="24"/>
        </w:rPr>
        <w:t>Союз</w:t>
      </w:r>
      <w:r w:rsidRPr="000E3DB4">
        <w:rPr>
          <w:sz w:val="24"/>
          <w:szCs w:val="24"/>
        </w:rPr>
        <w:t xml:space="preserve"> посредством почтового отправления, курьерской службой, либо по адресу электронной почты, указанной на официальном сайте Союза. 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3.5. Не подлежат рассмотрению и считаются анонимными жалобы, обращения, содержащие сведения о нарушении, иные обращения, которые не позволяют установить лицо, обратившееся в Союз и (или) не содержат сведений о заявителе, указанных в п. 3.1.2 настоящего Положения.</w:t>
      </w:r>
    </w:p>
    <w:p w:rsidR="00895E28" w:rsidRPr="00895E28" w:rsidRDefault="00895E28" w:rsidP="00895E28"/>
    <w:p w:rsidR="00EE5B8B" w:rsidRPr="000E3DB4" w:rsidRDefault="00E1666E" w:rsidP="00EE5B8B">
      <w:pPr>
        <w:pStyle w:val="6"/>
        <w:ind w:left="-142" w:right="-433" w:firstLine="284"/>
        <w:rPr>
          <w:szCs w:val="24"/>
        </w:rPr>
      </w:pPr>
      <w:r w:rsidRPr="000E3DB4">
        <w:rPr>
          <w:szCs w:val="24"/>
        </w:rPr>
        <w:t>4</w:t>
      </w:r>
      <w:r w:rsidR="00EE5B8B" w:rsidRPr="000E3DB4">
        <w:rPr>
          <w:szCs w:val="24"/>
        </w:rPr>
        <w:t>. Рассмотрение обращения</w:t>
      </w:r>
      <w:r w:rsidR="000E3DB4">
        <w:rPr>
          <w:szCs w:val="24"/>
        </w:rPr>
        <w:t>.</w:t>
      </w:r>
    </w:p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4.1. Регистрация жалобы или обращения, содержащего сведения о нарушении, иного обращения производится в день поступления в Союз.</w:t>
      </w:r>
    </w:p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4.2. Жалоба, обращение, содержащее сведения о нарушении, не позднее дня, следующего за днем регистрации, передаются на рассмотрение в контрольный комитет. </w:t>
      </w:r>
    </w:p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4.3. Иное обращения передается компетентным лицам не позднее дня, следующего за днем регистрации.</w:t>
      </w:r>
    </w:p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4.4. Контрольный комитет рассматривает жалобу или обращение, содержащее сведения о нарушении, в течение 3 (трех) рабочих дней с даты поступления и принимает решение о назначении внеплановой проверки в порядке, установленным положением о контроле за деятельностью членов Союза.</w:t>
      </w:r>
    </w:p>
    <w:p w:rsidR="00E1666E" w:rsidRPr="000E3DB4" w:rsidRDefault="00E1666E" w:rsidP="00E1666E">
      <w:pPr>
        <w:widowControl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Заявителю направляется ответ о результатах рассмотрения жалобы, обращения, содержащего сведения о нарушении, иного обращения в течение 30 (тридцати) календарных дней, если последний день срока приходится на нерабочий день, днем окончания срока считается ближайший следующий за ним рабочий день. В исключительных случаях срок рассмотрения может быть продлен, но не более чем на 30 (тридцать) календарных дней с уведомлением заявителя о продлении срока рассмотрения. </w:t>
      </w:r>
    </w:p>
    <w:p w:rsidR="00E1666E" w:rsidRPr="000E3DB4" w:rsidRDefault="00E1666E" w:rsidP="00E1666E">
      <w:pPr>
        <w:widowControl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Ответ направляется по почтовому адресу и (или) адресу электронной почты заявителя, с которого поступила жалоба, обращение, содержащее сведения о нарушения, иное обращение. По адресу электронной почты ответ направляется в виде </w:t>
      </w:r>
      <w:r w:rsidRPr="000E3DB4">
        <w:rPr>
          <w:sz w:val="24"/>
          <w:szCs w:val="24"/>
          <w:shd w:val="clear" w:color="auto" w:fill="FFFFFF"/>
        </w:rPr>
        <w:t>электронного образца документа, полученного путем сканирования.</w:t>
      </w:r>
    </w:p>
    <w:p w:rsidR="00E1666E" w:rsidRPr="000E3DB4" w:rsidRDefault="00E1666E" w:rsidP="00E1666E">
      <w:pPr>
        <w:widowControl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При рассмотрении жалобы или обращения на действия члена Союза на заседание соответствующего органа Союза должны быть приглашены лицо</w:t>
      </w:r>
      <w:r w:rsidRPr="00E1666E">
        <w:rPr>
          <w:color w:val="FF0000"/>
          <w:sz w:val="24"/>
          <w:szCs w:val="24"/>
        </w:rPr>
        <w:t xml:space="preserve">, </w:t>
      </w:r>
      <w:r w:rsidRPr="000E3DB4">
        <w:rPr>
          <w:sz w:val="24"/>
          <w:szCs w:val="24"/>
        </w:rPr>
        <w:lastRenderedPageBreak/>
        <w:t>направившее такую жалобу, и член Союза, на действия которого была направлена такая жалоба или обращение.</w:t>
      </w:r>
    </w:p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4.8. Жалобы и обращения, содержащие сведения о нарушении, ответы и решения по жалобам и обращениям, содержащим сведения о нарушении, а также документы, подтверждающие их отправку заявителю, хранятся в деле члена Союза.</w:t>
      </w:r>
    </w:p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  <w:shd w:val="clear" w:color="auto" w:fill="FFFFFF"/>
        </w:rPr>
        <w:t>4.9. В случае обнаружения факта нарушения членом Союза требований технических регламентов, проектной документации при выполнении работ в процессе строительства, реконструкции, капитального ремонта, сноса объекта капитального строительства Союз обязана уведомить об этом Федеральную службу по экологическому, технологическому и атомному надзору, в случае обнаружения указанных нарушений при строительстве, реконструкции, капитальном ремонте, сносе объектов, указанных в части 3 статьи 54 Градостроительного кодекса Российской Федерации,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иных объектов капитального строительства.</w:t>
      </w:r>
    </w:p>
    <w:p w:rsidR="00E1666E" w:rsidRDefault="00E1666E" w:rsidP="00E1666E"/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0E3DB4">
        <w:rPr>
          <w:b/>
          <w:sz w:val="24"/>
          <w:szCs w:val="24"/>
        </w:rPr>
        <w:t>5. Заключительные положения</w:t>
      </w:r>
    </w:p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5.1.</w:t>
      </w:r>
      <w:r w:rsidRPr="000E3DB4">
        <w:rPr>
          <w:sz w:val="24"/>
          <w:szCs w:val="24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E1666E" w:rsidRPr="000E3DB4" w:rsidRDefault="00E1666E" w:rsidP="00E1666E"/>
    <w:p w:rsidR="00E1666E" w:rsidRDefault="00E1666E" w:rsidP="00E1666E">
      <w:bookmarkStart w:id="0" w:name="_GoBack"/>
      <w:bookmarkEnd w:id="0"/>
    </w:p>
    <w:p w:rsidR="00EE5B8B" w:rsidRPr="00882F25" w:rsidRDefault="00EE5B8B" w:rsidP="00EE5B8B">
      <w:pPr>
        <w:pStyle w:val="a3"/>
        <w:ind w:left="-142" w:right="-433" w:firstLine="284"/>
        <w:rPr>
          <w:szCs w:val="24"/>
        </w:rPr>
      </w:pPr>
    </w:p>
    <w:p w:rsidR="00EE5B8B" w:rsidRDefault="00EE5B8B" w:rsidP="00EE5B8B">
      <w:pPr>
        <w:spacing w:line="240" w:lineRule="auto"/>
        <w:ind w:right="-433" w:firstLine="284"/>
        <w:rPr>
          <w:sz w:val="24"/>
          <w:szCs w:val="24"/>
        </w:rPr>
      </w:pPr>
    </w:p>
    <w:sectPr w:rsidR="00EE5B8B" w:rsidSect="007D3509">
      <w:headerReference w:type="even" r:id="rId7"/>
      <w:footerReference w:type="even" r:id="rId8"/>
      <w:footerReference w:type="default" r:id="rId9"/>
      <w:pgSz w:w="11900" w:h="16820"/>
      <w:pgMar w:top="1134" w:right="850" w:bottom="1134" w:left="1701" w:header="720" w:footer="720" w:gutter="567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52" w:rsidRDefault="00D65952">
      <w:pPr>
        <w:spacing w:line="240" w:lineRule="auto"/>
      </w:pPr>
      <w:r>
        <w:separator/>
      </w:r>
    </w:p>
  </w:endnote>
  <w:endnote w:type="continuationSeparator" w:id="0">
    <w:p w:rsidR="00D65952" w:rsidRDefault="00D65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0" w:rsidRDefault="00EE5B8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0970" w:rsidRDefault="00D6595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0" w:rsidRDefault="00EE5B8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3DB4">
      <w:rPr>
        <w:rStyle w:val="a7"/>
        <w:noProof/>
      </w:rPr>
      <w:t>2</w:t>
    </w:r>
    <w:r>
      <w:rPr>
        <w:rStyle w:val="a7"/>
      </w:rPr>
      <w:fldChar w:fldCharType="end"/>
    </w:r>
  </w:p>
  <w:p w:rsidR="00380970" w:rsidRDefault="00D6595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52" w:rsidRDefault="00D65952">
      <w:pPr>
        <w:spacing w:line="240" w:lineRule="auto"/>
      </w:pPr>
      <w:r>
        <w:separator/>
      </w:r>
    </w:p>
  </w:footnote>
  <w:footnote w:type="continuationSeparator" w:id="0">
    <w:p w:rsidR="00D65952" w:rsidRDefault="00D65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0" w:rsidRDefault="00EE5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80970" w:rsidRDefault="00D659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5ACA"/>
    <w:multiLevelType w:val="multilevel"/>
    <w:tmpl w:val="E79CF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86054BE"/>
    <w:multiLevelType w:val="multilevel"/>
    <w:tmpl w:val="42BEF2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A70E7E"/>
    <w:multiLevelType w:val="multilevel"/>
    <w:tmpl w:val="3B5CB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28186867"/>
    <w:multiLevelType w:val="multilevel"/>
    <w:tmpl w:val="C5700EF6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D0730F8"/>
    <w:multiLevelType w:val="multilevel"/>
    <w:tmpl w:val="515A56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723B81"/>
    <w:multiLevelType w:val="multilevel"/>
    <w:tmpl w:val="FCAE3F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220BAB"/>
    <w:multiLevelType w:val="multilevel"/>
    <w:tmpl w:val="7E9E1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B92001"/>
    <w:multiLevelType w:val="multilevel"/>
    <w:tmpl w:val="080E64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686747"/>
    <w:multiLevelType w:val="multilevel"/>
    <w:tmpl w:val="DB1C7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65A54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8164584"/>
    <w:multiLevelType w:val="multilevel"/>
    <w:tmpl w:val="46520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A"/>
    <w:rsid w:val="00037E99"/>
    <w:rsid w:val="00060033"/>
    <w:rsid w:val="000B62BE"/>
    <w:rsid w:val="000E3DB4"/>
    <w:rsid w:val="001D071B"/>
    <w:rsid w:val="00200A7F"/>
    <w:rsid w:val="002951AB"/>
    <w:rsid w:val="003E147E"/>
    <w:rsid w:val="00426452"/>
    <w:rsid w:val="0055488E"/>
    <w:rsid w:val="005F3AAA"/>
    <w:rsid w:val="007D3509"/>
    <w:rsid w:val="00895E28"/>
    <w:rsid w:val="008E69A7"/>
    <w:rsid w:val="00A117B4"/>
    <w:rsid w:val="00A136DC"/>
    <w:rsid w:val="00A45984"/>
    <w:rsid w:val="00BC7B4B"/>
    <w:rsid w:val="00D65952"/>
    <w:rsid w:val="00DD6608"/>
    <w:rsid w:val="00E0473C"/>
    <w:rsid w:val="00E1666E"/>
    <w:rsid w:val="00EA013C"/>
    <w:rsid w:val="00EE5B8B"/>
    <w:rsid w:val="00F51701"/>
    <w:rsid w:val="00F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F489"/>
  <w15:docId w15:val="{7F739B44-F401-46C1-B136-E748F95D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8B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5B8B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EE5B8B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B8B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B8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E5B8B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E5B8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EE5B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EE5B8B"/>
  </w:style>
  <w:style w:type="paragraph" w:styleId="a8">
    <w:name w:val="footer"/>
    <w:basedOn w:val="a"/>
    <w:link w:val="a9"/>
    <w:rsid w:val="00EE5B8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EE5B8B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EE5B8B"/>
  </w:style>
  <w:style w:type="character" w:customStyle="1" w:styleId="blk">
    <w:name w:val="blk"/>
    <w:rsid w:val="00EE5B8B"/>
  </w:style>
  <w:style w:type="character" w:styleId="ab">
    <w:name w:val="Hyperlink"/>
    <w:uiPriority w:val="99"/>
    <w:unhideWhenUsed/>
    <w:rsid w:val="00EE5B8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E1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147E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29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Пользователь 001</cp:lastModifiedBy>
  <cp:revision>6</cp:revision>
  <cp:lastPrinted>2017-06-05T09:15:00Z</cp:lastPrinted>
  <dcterms:created xsi:type="dcterms:W3CDTF">2020-07-10T14:55:00Z</dcterms:created>
  <dcterms:modified xsi:type="dcterms:W3CDTF">2020-07-13T09:36:00Z</dcterms:modified>
</cp:coreProperties>
</file>